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E1" w:rsidRPr="00730584" w:rsidRDefault="006B3F30" w:rsidP="006B3F30">
      <w:pPr>
        <w:tabs>
          <w:tab w:val="left" w:pos="1537"/>
          <w:tab w:val="center" w:pos="7965"/>
        </w:tabs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mallCaps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ab/>
      </w:r>
      <w:proofErr w:type="gramStart"/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GRIGLIA </w:t>
      </w:r>
      <w:r w:rsid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DI</w:t>
      </w:r>
      <w:proofErr w:type="gramEnd"/>
      <w:r w:rsid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VALUTAZIONE</w:t>
      </w:r>
      <w:r w:rsid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DELLA</w:t>
      </w:r>
      <w:r w:rsid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PROVA</w:t>
      </w:r>
      <w:r w:rsid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SCRITTA</w:t>
      </w:r>
      <w:r w:rsid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DI</w:t>
      </w:r>
      <w:r w:rsid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ITALIANO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 TIPOLOGIA  A </w:t>
      </w:r>
      <w:r w:rsid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-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0A2C2A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Esami di Stato </w:t>
      </w:r>
      <w:r w:rsidR="00730584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20</w:t>
      </w:r>
      <w:r w:rsidR="00117DCF">
        <w:rPr>
          <w:rFonts w:ascii="Times New Roman" w:hAnsi="Times New Roman" w:cs="Times New Roman"/>
          <w:b/>
          <w:bCs/>
          <w:smallCaps/>
          <w:sz w:val="20"/>
          <w:szCs w:val="28"/>
        </w:rPr>
        <w:t>21/2022</w:t>
      </w:r>
    </w:p>
    <w:p w:rsidR="00796851" w:rsidRPr="000A2C2A" w:rsidRDefault="000A2C2A" w:rsidP="007968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2C2A">
        <w:rPr>
          <w:rFonts w:ascii="Times New Roman" w:hAnsi="Times New Roman" w:cs="Times New Roman"/>
          <w:b/>
          <w:sz w:val="16"/>
          <w:szCs w:val="16"/>
        </w:rPr>
        <w:t xml:space="preserve">Candidato ……………………………..............................       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 xml:space="preserve">Classe .................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>Commissione …………</w:t>
      </w:r>
      <w:proofErr w:type="gramStart"/>
      <w:r w:rsidRPr="000A2C2A"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 w:rsidRPr="000A2C2A">
        <w:rPr>
          <w:rFonts w:ascii="Times New Roman" w:hAnsi="Times New Roman" w:cs="Times New Roman"/>
          <w:b/>
          <w:sz w:val="16"/>
          <w:szCs w:val="16"/>
        </w:rPr>
        <w:t>.</w:t>
      </w:r>
    </w:p>
    <w:tbl>
      <w:tblPr>
        <w:tblStyle w:val="Grigliatabella"/>
        <w:tblW w:w="15998" w:type="dxa"/>
        <w:tblLayout w:type="fixed"/>
        <w:tblLook w:val="04A0" w:firstRow="1" w:lastRow="0" w:firstColumn="1" w:lastColumn="0" w:noHBand="0" w:noVBand="1"/>
      </w:tblPr>
      <w:tblGrid>
        <w:gridCol w:w="1729"/>
        <w:gridCol w:w="662"/>
        <w:gridCol w:w="898"/>
        <w:gridCol w:w="406"/>
        <w:gridCol w:w="1011"/>
        <w:gridCol w:w="142"/>
        <w:gridCol w:w="1455"/>
        <w:gridCol w:w="1304"/>
        <w:gridCol w:w="1304"/>
        <w:gridCol w:w="1304"/>
        <w:gridCol w:w="1304"/>
        <w:gridCol w:w="1304"/>
        <w:gridCol w:w="1304"/>
        <w:gridCol w:w="1304"/>
        <w:gridCol w:w="567"/>
      </w:tblGrid>
      <w:tr w:rsidR="007F6EF5" w:rsidRPr="008223D2" w:rsidTr="00C573CC">
        <w:tc>
          <w:tcPr>
            <w:tcW w:w="15998" w:type="dxa"/>
            <w:gridSpan w:val="15"/>
            <w:tcMar>
              <w:left w:w="28" w:type="dxa"/>
              <w:right w:w="28" w:type="dxa"/>
            </w:tcMar>
            <w:vAlign w:val="center"/>
          </w:tcPr>
          <w:p w:rsidR="007F6EF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>INDICATORI GENERALI PER LA VALUTAZIONE DEGLI ELABORATI DELLA PRIMA PROVA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60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F6EF5" w:rsidRPr="008223D2" w:rsidTr="00C573CC">
        <w:tc>
          <w:tcPr>
            <w:tcW w:w="2391" w:type="dxa"/>
            <w:gridSpan w:val="2"/>
            <w:tcMar>
              <w:left w:w="28" w:type="dxa"/>
              <w:right w:w="28" w:type="dxa"/>
            </w:tcMar>
            <w:vAlign w:val="center"/>
          </w:tcPr>
          <w:p w:rsidR="007F6EF5" w:rsidRPr="008C02D7" w:rsidRDefault="007F6EF5" w:rsidP="008C02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153" w:type="dxa"/>
            <w:gridSpan w:val="2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P.</w:t>
            </w:r>
          </w:p>
        </w:tc>
      </w:tr>
      <w:tr w:rsidR="00297AD3" w:rsidRPr="00C309BB" w:rsidTr="00C573CC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Ideazione, pianificazione e organizzazione del testo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153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del tutto privo di pianificazione e senza ideazione di base</w:t>
            </w:r>
          </w:p>
        </w:tc>
        <w:tc>
          <w:tcPr>
            <w:tcW w:w="1455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privo di pianificazione con incerta ideazione di base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elaborato in buona parte con scarsa pianificazione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disorganizzato in alcuni punti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globalmente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adeguate/lineari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organizzazione del testo adeguate/lineari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B12B44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 e costruttive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rigorose 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costruttive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A75F7B" w:rsidRDefault="00297AD3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Pianificazione ed organizzazione del testo perfettamente strutturate ed originali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297AD3" w:rsidRDefault="00297AD3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7AD3" w:rsidRPr="00C309BB" w:rsidTr="00C573CC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Coesione e coerenza testuale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153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Coesione e coerenza testuale del tutto assenti</w:t>
            </w:r>
          </w:p>
        </w:tc>
        <w:tc>
          <w:tcPr>
            <w:tcW w:w="1455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scarsamente coeso ed argomentazioni del tutto contradditorie 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solo a tratti coeso ed argomentazioni  poco coerenti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non del tutto coeso e coerenza  presente in quasi tutte le argomentazioni  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globalmente coeso e coerente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lineare  e coerente in tutte le sue parti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con un buon livello di coesione e coerenza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A75F7B" w:rsidRDefault="00297AD3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297AD3" w:rsidRPr="00927189" w:rsidRDefault="00297AD3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chiarezza espositiva supportata da piena coerenza argomentativa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A75F7B" w:rsidRDefault="00297AD3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297AD3" w:rsidRPr="00A75F7B" w:rsidRDefault="00297AD3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eccellente chiarezza espositiva supportata da argomentazioni pienamente coerenti ed originali 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297AD3" w:rsidRDefault="00297AD3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7AD3" w:rsidRPr="00C309BB" w:rsidTr="00C573CC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Ricchezza e padronanza lessicale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153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povero con uso del tutto improprio </w:t>
            </w:r>
          </w:p>
        </w:tc>
        <w:tc>
          <w:tcPr>
            <w:tcW w:w="1455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povero con presenza di improprietà linguistiche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impreciso 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ripetitivo e padronanza lessicale incerta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di un lessico sufficientemente corretto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discreto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buono e uso appropriato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ricco e ottima padronanza linguistica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Bagaglio lessicale ricco e ricercato; uso puntuale del linguaggio tecnico 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297AD3" w:rsidRDefault="00297AD3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7AD3" w:rsidRPr="00C309BB" w:rsidTr="00C573CC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Correttezza grammaticale (ortografia, morfologia, sintassi); uso corretto ed efficace della punteggiatura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153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gravi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 tutti i livelli.</w:t>
            </w:r>
          </w:p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molto approssimativa o inesistente</w:t>
            </w:r>
          </w:p>
        </w:tc>
        <w:tc>
          <w:tcPr>
            <w:tcW w:w="1455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significativi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 tutti i livelli. </w:t>
            </w:r>
          </w:p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Errori di morfologia e sintassi scorretta.</w:t>
            </w:r>
          </w:p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Morfologia imprecisa e sintassi non del tutto lineare. </w:t>
            </w:r>
          </w:p>
          <w:p w:rsidR="00297AD3" w:rsidRPr="00F059D8" w:rsidRDefault="00297AD3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della punteggiatura non ineccepibile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>Forma globalmente corretta, anche se con qualche imprecision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 xml:space="preserve"> in relazione a singoli elementi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Forma nell’insieme corretta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chiara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 xml:space="preserve">, anche se con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lievi imprecisioni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 chiara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ed accurata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F059D8" w:rsidRDefault="00297AD3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ineccepibile e ricercata/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efficace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297AD3" w:rsidRDefault="00297AD3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7AD3" w:rsidRPr="00C309BB" w:rsidTr="00C573CC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Ampiezza e precisione delle conoscenze e dei riferimenti culturali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Elaborato consegnato in bianco </w:t>
            </w:r>
          </w:p>
        </w:tc>
        <w:tc>
          <w:tcPr>
            <w:tcW w:w="1153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molto limitate e quasi del tutto errate</w:t>
            </w:r>
          </w:p>
        </w:tc>
        <w:tc>
          <w:tcPr>
            <w:tcW w:w="1455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limitate e in più punti errate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modeste ed imprecise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superficiali ed imprecise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ssenziali e globalmente corrette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appropriate e/o</w:t>
            </w:r>
            <w:r w:rsidRPr="00B91B22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ertinenti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  <w:r w:rsidRPr="00437E60">
              <w:rPr>
                <w:rFonts w:ascii="Times New Roman" w:hAnsi="Times New Roman" w:cs="Times New Roman"/>
                <w:sz w:val="12"/>
                <w:szCs w:val="12"/>
              </w:rPr>
              <w:t xml:space="preserve"> ed ampiamente articolate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297AD3" w:rsidRDefault="00297AD3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7AD3" w:rsidRPr="00C309BB" w:rsidTr="00C573CC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Espressione di giudizi critici e valutazioni personali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153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inadeguata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 con errori</w:t>
            </w:r>
          </w:p>
        </w:tc>
        <w:tc>
          <w:tcPr>
            <w:tcW w:w="1455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parziale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e/o</w:t>
            </w: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 non appropriata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non del tutto appropriata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F059D8" w:rsidRDefault="00297AD3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mediocre/incerta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 nell’insieme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 organica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C535C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268A3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con valutazioni personali originali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297AD3" w:rsidRPr="00E268A3" w:rsidRDefault="00297AD3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6EF5" w:rsidRPr="00C309BB" w:rsidTr="00C573CC">
        <w:tc>
          <w:tcPr>
            <w:tcW w:w="15998" w:type="dxa"/>
            <w:gridSpan w:val="1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Default="007F6EF5" w:rsidP="0058612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>INDICATORI SPECIFICI PER GLI ELABORATI DI TIPOLOGIA 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40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F6EF5" w:rsidRPr="00C309BB" w:rsidTr="00C573CC">
        <w:tc>
          <w:tcPr>
            <w:tcW w:w="2391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8C02D7" w:rsidRDefault="007F6EF5" w:rsidP="007F6E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45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F6EF5" w:rsidRPr="00422AB5" w:rsidRDefault="00422AB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7F6EF5"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297AD3" w:rsidRPr="00C309BB" w:rsidTr="00C573CC">
        <w:tc>
          <w:tcPr>
            <w:tcW w:w="2391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Rispetto dei vincoli posti nella consegna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153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Consegna ignorata in tutte le sue parti e registro linguistico del tutto inappropriato</w:t>
            </w:r>
          </w:p>
        </w:tc>
        <w:tc>
          <w:tcPr>
            <w:tcW w:w="1455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Molti vincoli della consegna ignorati e registro linguistico per buona parte inappropriato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Consegna rispettata solo in parte e registro linguistico non sempre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adeguato alla tipologia di elaborato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Rispetto approssimativo delle richieste  della consegna e del registro linguistico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nel c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>ompless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 xml:space="preserve"> pertinente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ai vincoli posti nella consegna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>, anche se con qualche incompletezza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pressoché completo in relazione alle richieste della traccia; registro linguistico globalmente adeguato alla tipologia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completo in relazione alle richieste della traccia; uso adeguato del registro linguistico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completo ed esaustivo in relazione alle richieste della traccia; uso corretto ed appropriato del registro linguistico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puntuale ed esaustivo in relazione alle richieste della traccia; uso appropriato ed originale del registro linguistico </w:t>
            </w:r>
          </w:p>
        </w:tc>
        <w:tc>
          <w:tcPr>
            <w:tcW w:w="567" w:type="dxa"/>
            <w:shd w:val="clear" w:color="auto" w:fill="FFFF99"/>
          </w:tcPr>
          <w:p w:rsidR="00297AD3" w:rsidRDefault="00297AD3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7AD3" w:rsidRPr="00C309BB" w:rsidTr="00C573CC">
        <w:tc>
          <w:tcPr>
            <w:tcW w:w="2391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Capacità di comprendere il testo nel suo senso complessivo e nei suoi snodi tematici e stilistici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153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non è stato compreso in nessuna delle sue parti</w:t>
            </w:r>
          </w:p>
        </w:tc>
        <w:tc>
          <w:tcPr>
            <w:tcW w:w="1455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compreso solo in minima parte e il suo significato in più punti è stato equivocato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compreso parzialmente e in parte frainteso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Il contenuto e i temi del testo sono stati compresi superficialmente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Il contenuto e i temi del testo sono stati globalmente compresi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contenuto e i temi del testo sono stati correttamente compresi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contenuto e i temi del testo sono stati pienamente compresi e sono state colte globalmente le sue caratteristiche stilistiche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contenuto e i temi del testo sono stati pienamente compresi e sono state individuate le sue caratteristiche stilistiche nella loro interezza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contenuto e i temi del testo sono stati compresi in profondità e sono state individuate analiticamente le sue caratteristiche stilistiche</w:t>
            </w:r>
          </w:p>
        </w:tc>
        <w:tc>
          <w:tcPr>
            <w:tcW w:w="567" w:type="dxa"/>
            <w:shd w:val="clear" w:color="auto" w:fill="FFFF99"/>
          </w:tcPr>
          <w:p w:rsidR="00297AD3" w:rsidRDefault="00297AD3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7AD3" w:rsidRPr="00C309BB" w:rsidTr="00C573CC">
        <w:tc>
          <w:tcPr>
            <w:tcW w:w="2391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Puntualità nell'analisi lessicale, sintattica, stilistica e retorica (se richiesta)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153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non svolta</w:t>
            </w:r>
          </w:p>
        </w:tc>
        <w:tc>
          <w:tcPr>
            <w:tcW w:w="1455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solo in minima parte e con errori diffusi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parzialmente e non esente da errori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con superficialità e con imprecisioni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in modo globalmente corretto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correttamente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Buona capacità di 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sicale, sintattica, stilistica; buona </w:t>
            </w:r>
            <w:r w:rsidRPr="00DE6AD5">
              <w:rPr>
                <w:rFonts w:ascii="Times New Roman" w:hAnsi="Times New Roman" w:cs="Times New Roman"/>
                <w:sz w:val="12"/>
                <w:szCs w:val="12"/>
              </w:rPr>
              <w:t>conoscenza delle strutture retoriche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Ottima capacità di 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sicale, sintattica, stilistica; </w:t>
            </w:r>
            <w:r w:rsidRPr="00DE6AD5">
              <w:rPr>
                <w:rFonts w:ascii="Times New Roman" w:hAnsi="Times New Roman" w:cs="Times New Roman"/>
                <w:sz w:val="12"/>
                <w:szCs w:val="12"/>
              </w:rPr>
              <w:t>conoscenz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 approfondite</w:t>
            </w:r>
            <w:r w:rsidRPr="00DE6AD5">
              <w:rPr>
                <w:rFonts w:ascii="Times New Roman" w:hAnsi="Times New Roman" w:cs="Times New Roman"/>
                <w:sz w:val="12"/>
                <w:szCs w:val="12"/>
              </w:rPr>
              <w:t xml:space="preserve"> delle strutture retoriche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Ottima capacità di 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sicale, sintattica, stilistica. </w:t>
            </w:r>
            <w:r w:rsidRPr="00B64EF1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ompleta</w:t>
            </w:r>
            <w:r w:rsidRPr="00B64EF1">
              <w:rPr>
                <w:rFonts w:ascii="Times New Roman" w:hAnsi="Times New Roman" w:cs="Times New Roman"/>
                <w:sz w:val="12"/>
                <w:szCs w:val="12"/>
              </w:rPr>
              <w:t xml:space="preserve"> conoscenza delle strutture retoriche e consapevolezza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piena </w:t>
            </w:r>
            <w:r w:rsidRPr="00B64EF1">
              <w:rPr>
                <w:rFonts w:ascii="Times New Roman" w:hAnsi="Times New Roman" w:cs="Times New Roman"/>
                <w:sz w:val="12"/>
                <w:szCs w:val="12"/>
              </w:rPr>
              <w:t>della loro funzione comunicativa</w:t>
            </w:r>
          </w:p>
        </w:tc>
        <w:tc>
          <w:tcPr>
            <w:tcW w:w="567" w:type="dxa"/>
            <w:shd w:val="clear" w:color="auto" w:fill="FFFF99"/>
          </w:tcPr>
          <w:p w:rsidR="00297AD3" w:rsidRDefault="00297AD3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7AD3" w:rsidRPr="00C309BB" w:rsidTr="00C573CC"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D45C94" w:rsidRDefault="00297AD3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Interpretazione corretta e articolata del testo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non è stato interpretato correttamente in nessuna delle sue parti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interpretato con approssimazione e solo in minima parte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interpretato con approssimazione e in parte frainteso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interpretato superficialmente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 xml:space="preserve">Interpretazione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globalmente corretta </w:t>
            </w: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>del testo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 xml:space="preserve">Interpretazione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corretta </w:t>
            </w: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>del testo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con capacità discrete di contestualizzazione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 xml:space="preserve">Interpretazione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critica </w:t>
            </w: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>del testo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 w:rsidRPr="00D653BC">
              <w:rPr>
                <w:rFonts w:ascii="Times New Roman" w:hAnsi="Times New Roman" w:cs="Times New Roman"/>
                <w:sz w:val="12"/>
                <w:szCs w:val="12"/>
              </w:rPr>
              <w:t>contestualizza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zione</w:t>
            </w:r>
            <w:r w:rsidRPr="00D653BC">
              <w:rPr>
                <w:rFonts w:ascii="Times New Roman" w:hAnsi="Times New Roman" w:cs="Times New Roman"/>
                <w:sz w:val="12"/>
                <w:szCs w:val="12"/>
              </w:rPr>
              <w:t xml:space="preserve"> efficace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A75F7B" w:rsidRDefault="00297AD3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Interpretazione critica ed articolata del testo e contestualizzazione ampia ed efficace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97AD3" w:rsidRPr="00C309BB" w:rsidRDefault="00297AD3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Ottime c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 xml:space="preserve">apacità di riflessione critica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sul testo 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>e contestualizza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zione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 xml:space="preserve"> con ricchezza di riferimenti cultural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 xml:space="preserve"> 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d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 xml:space="preserve"> approfondimenti personali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297AD3" w:rsidRDefault="00297AD3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73CC" w:rsidRPr="00C573CC" w:rsidTr="00C573CC">
        <w:tc>
          <w:tcPr>
            <w:tcW w:w="23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5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B3F30" w:rsidRPr="00C309BB" w:rsidTr="009713A7">
        <w:trPr>
          <w:trHeight w:val="454"/>
        </w:trPr>
        <w:tc>
          <w:tcPr>
            <w:tcW w:w="1729" w:type="dxa"/>
            <w:vMerge w:val="restart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6B3F30" w:rsidRPr="006B3F30" w:rsidRDefault="006B3F30" w:rsidP="00C573C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COMMISIONE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6B3F30" w:rsidRDefault="006B3F30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6B3F30" w:rsidRDefault="006B3F30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6B3F30" w:rsidRDefault="006B3F30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B3F30" w:rsidRPr="00C07CBD" w:rsidRDefault="006B3F30" w:rsidP="006566BC">
            <w:pPr>
              <w:ind w:left="76" w:right="12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Il voto della prova risulta dalla somma dei punteggi attribuiti ai singoli indicatori, in </w:t>
            </w:r>
            <w:r w:rsidRPr="00C07CB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centesimi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. Il risultato (R) va riportato a </w:t>
            </w:r>
            <w:r w:rsidRPr="00C07CB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con opportuna proporzione (divisione per 5) con eventuali arrotondamenti così calcolati: R &lt; 0,5 arrotondamento per difetto al punteggio espresso da numero intero; R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&gt;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0,5 arrotondamento per eccesso al punteggio espresso da numero intero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6B3F30" w:rsidRDefault="006B3F30" w:rsidP="00E92B9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CENTESIMI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B3F30" w:rsidRDefault="006B3F30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3F30" w:rsidRPr="00C573CC" w:rsidTr="009713A7">
        <w:tc>
          <w:tcPr>
            <w:tcW w:w="1729" w:type="dxa"/>
            <w:vMerge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6B3F30" w:rsidRPr="00C573CC" w:rsidRDefault="006B3F30" w:rsidP="00C573C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B3F30" w:rsidRPr="00C573CC" w:rsidRDefault="006B3F30" w:rsidP="001D64A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B3F30" w:rsidRPr="00C573CC" w:rsidRDefault="006B3F30" w:rsidP="001D64A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9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B3F30" w:rsidRPr="00C573CC" w:rsidRDefault="006B3F30" w:rsidP="001D64A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4"/>
            <w:vMerge/>
            <w:tcBorders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B3F30" w:rsidRPr="00C573CC" w:rsidRDefault="006B3F30" w:rsidP="001D64A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B3F30" w:rsidRPr="00C573CC" w:rsidRDefault="006B3F30" w:rsidP="00E92B9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3F30" w:rsidRPr="00C573CC" w:rsidRDefault="006B3F30" w:rsidP="007F6EF5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B3F30" w:rsidRPr="00C309BB" w:rsidTr="009713A7">
        <w:trPr>
          <w:trHeight w:val="454"/>
        </w:trPr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6B3F30" w:rsidRPr="00D45C94" w:rsidRDefault="006B3F30" w:rsidP="00C5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6B3F30" w:rsidRDefault="006B3F30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6B3F30" w:rsidRDefault="006B3F30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6B3F30" w:rsidRDefault="006B3F30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B3F30" w:rsidRPr="009E065A" w:rsidRDefault="006B3F30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6B3F30" w:rsidRDefault="006B3F30" w:rsidP="00772A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VENTESIMI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B3F30" w:rsidRDefault="006B3F30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73CC" w:rsidRPr="00C573CC" w:rsidTr="006B3F30"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C573C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73CC" w:rsidRPr="00C573CC" w:rsidRDefault="00C573CC" w:rsidP="00E913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573CC" w:rsidRPr="00C573CC" w:rsidRDefault="00C573CC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07CBD" w:rsidRPr="00C309BB" w:rsidTr="006B3F30">
        <w:trPr>
          <w:trHeight w:val="497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C07CBD" w:rsidRPr="00D45C94" w:rsidRDefault="00C07CBD" w:rsidP="00C5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PRESIDENTE</w:t>
            </w:r>
          </w:p>
        </w:tc>
        <w:tc>
          <w:tcPr>
            <w:tcW w:w="4574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C07CBD" w:rsidRDefault="00C07CBD" w:rsidP="00ED60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07CBD" w:rsidRPr="00C07CBD" w:rsidRDefault="00C07CBD" w:rsidP="00C07CBD">
            <w:pPr>
              <w:ind w:left="76" w:right="12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Per la conversione in </w:t>
            </w:r>
            <w:r w:rsidR="000336A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quindices</w:t>
            </w:r>
            <w:r w:rsidRPr="00C07CB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imi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, si utilizzi la Tabella n. 3, </w:t>
            </w:r>
            <w:proofErr w:type="spellStart"/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All</w:t>
            </w:r>
            <w:proofErr w:type="spellEnd"/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. C – O.M. 65/2022.</w:t>
            </w:r>
          </w:p>
          <w:p w:rsidR="00C07CBD" w:rsidRPr="00C07CBD" w:rsidRDefault="00C07CBD" w:rsidP="00C07CBD">
            <w:pPr>
              <w:ind w:left="76" w:right="123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Arrotondamento in presenza di parte d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ecimale (D) calcolato in base al seguente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criteri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o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: D ≥ 0,5 arrotondamento per eccesso al punteggio espresso da numero intero</w:t>
            </w: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C07CBD" w:rsidRDefault="00C07CBD" w:rsidP="00772A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TOTALE  PUNTEGGIO  IN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QUINDIC</w:t>
            </w: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ESIMI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7CBD" w:rsidRDefault="00C07CBD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96851" w:rsidRPr="00C07CBD" w:rsidRDefault="00796851" w:rsidP="00C07CBD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sectPr w:rsidR="00796851" w:rsidRPr="00C07CBD" w:rsidSect="006B3F30">
      <w:pgSz w:w="16838" w:h="11906" w:orient="landscape"/>
      <w:pgMar w:top="45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51"/>
    <w:rsid w:val="000336A3"/>
    <w:rsid w:val="00033FFE"/>
    <w:rsid w:val="000A2C2A"/>
    <w:rsid w:val="000C535C"/>
    <w:rsid w:val="00110AFE"/>
    <w:rsid w:val="00117DCF"/>
    <w:rsid w:val="001D3982"/>
    <w:rsid w:val="001D44BC"/>
    <w:rsid w:val="00224809"/>
    <w:rsid w:val="0025457A"/>
    <w:rsid w:val="00261071"/>
    <w:rsid w:val="00297AD3"/>
    <w:rsid w:val="002C73C8"/>
    <w:rsid w:val="002D555E"/>
    <w:rsid w:val="003126A3"/>
    <w:rsid w:val="00345DC6"/>
    <w:rsid w:val="00374614"/>
    <w:rsid w:val="003D0DC3"/>
    <w:rsid w:val="00422AB5"/>
    <w:rsid w:val="004230AE"/>
    <w:rsid w:val="00437E60"/>
    <w:rsid w:val="004425A1"/>
    <w:rsid w:val="00445A59"/>
    <w:rsid w:val="004802D6"/>
    <w:rsid w:val="004B2102"/>
    <w:rsid w:val="004B3937"/>
    <w:rsid w:val="005156A9"/>
    <w:rsid w:val="005447A2"/>
    <w:rsid w:val="005564E1"/>
    <w:rsid w:val="00580BEE"/>
    <w:rsid w:val="005F18BF"/>
    <w:rsid w:val="006566BC"/>
    <w:rsid w:val="00666B1E"/>
    <w:rsid w:val="00685C91"/>
    <w:rsid w:val="006B3F30"/>
    <w:rsid w:val="00702CCD"/>
    <w:rsid w:val="00730584"/>
    <w:rsid w:val="00761CAA"/>
    <w:rsid w:val="00772A77"/>
    <w:rsid w:val="007821D4"/>
    <w:rsid w:val="00796851"/>
    <w:rsid w:val="00797F85"/>
    <w:rsid w:val="007B68A9"/>
    <w:rsid w:val="007C449D"/>
    <w:rsid w:val="007F6EF5"/>
    <w:rsid w:val="00820433"/>
    <w:rsid w:val="008223D2"/>
    <w:rsid w:val="00855464"/>
    <w:rsid w:val="008C02D7"/>
    <w:rsid w:val="008D6942"/>
    <w:rsid w:val="009064B6"/>
    <w:rsid w:val="009316CA"/>
    <w:rsid w:val="009E065A"/>
    <w:rsid w:val="009E0F75"/>
    <w:rsid w:val="00A44FE2"/>
    <w:rsid w:val="00AB1A38"/>
    <w:rsid w:val="00B053DE"/>
    <w:rsid w:val="00B37D45"/>
    <w:rsid w:val="00B53A43"/>
    <w:rsid w:val="00B5721A"/>
    <w:rsid w:val="00B632EF"/>
    <w:rsid w:val="00B64BE3"/>
    <w:rsid w:val="00B64EF1"/>
    <w:rsid w:val="00B91B22"/>
    <w:rsid w:val="00C00D92"/>
    <w:rsid w:val="00C04C5F"/>
    <w:rsid w:val="00C07CBD"/>
    <w:rsid w:val="00C25E6E"/>
    <w:rsid w:val="00C275FE"/>
    <w:rsid w:val="00C309BB"/>
    <w:rsid w:val="00C32523"/>
    <w:rsid w:val="00C33777"/>
    <w:rsid w:val="00C413F2"/>
    <w:rsid w:val="00C573CC"/>
    <w:rsid w:val="00C7493A"/>
    <w:rsid w:val="00D45C94"/>
    <w:rsid w:val="00D616C1"/>
    <w:rsid w:val="00D6508A"/>
    <w:rsid w:val="00D653BC"/>
    <w:rsid w:val="00D95964"/>
    <w:rsid w:val="00DB357F"/>
    <w:rsid w:val="00DB7AA5"/>
    <w:rsid w:val="00DE6AD5"/>
    <w:rsid w:val="00DF0032"/>
    <w:rsid w:val="00E04808"/>
    <w:rsid w:val="00E268A3"/>
    <w:rsid w:val="00E92B91"/>
    <w:rsid w:val="00EE1628"/>
    <w:rsid w:val="00EF0906"/>
    <w:rsid w:val="00F63CE3"/>
    <w:rsid w:val="00F959DE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9FE4"/>
  <w15:docId w15:val="{09879720-D827-4D7E-B5BA-E93BBBB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2C73C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2C73C8"/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Gentile</dc:creator>
  <cp:lastModifiedBy>VicePreside</cp:lastModifiedBy>
  <cp:revision>3</cp:revision>
  <cp:lastPrinted>2022-05-05T16:11:00Z</cp:lastPrinted>
  <dcterms:created xsi:type="dcterms:W3CDTF">2022-05-05T16:43:00Z</dcterms:created>
  <dcterms:modified xsi:type="dcterms:W3CDTF">2022-05-12T13:24:00Z</dcterms:modified>
</cp:coreProperties>
</file>