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C1" w:rsidRDefault="007131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Cambria" w:eastAsia="Cambria" w:hAnsi="Cambria" w:cs="Cambria"/>
          <w:b/>
          <w:smallCaps/>
          <w:color w:val="000000"/>
        </w:rPr>
      </w:pPr>
      <w:bookmarkStart w:id="0" w:name="_GoBack"/>
      <w:bookmarkEnd w:id="0"/>
      <w:r>
        <w:rPr>
          <w:rFonts w:ascii="Cambria" w:eastAsia="Cambria" w:hAnsi="Cambria" w:cs="Cambria"/>
          <w:b/>
          <w:smallCaps/>
          <w:color w:val="000000"/>
        </w:rPr>
        <w:t xml:space="preserve">   </w:t>
      </w:r>
    </w:p>
    <w:p w:rsidR="00AA3F79" w:rsidRPr="00AA3F79" w:rsidRDefault="009F673F" w:rsidP="00AA3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center"/>
        <w:rPr>
          <w:rFonts w:ascii="Times New Roman" w:eastAsia="Cambria" w:hAnsi="Times New Roman" w:cs="Times New Roman"/>
          <w:b/>
          <w:smallCaps/>
        </w:rPr>
      </w:pPr>
      <w:r w:rsidRPr="00AA3F79">
        <w:rPr>
          <w:rFonts w:ascii="Times New Roman" w:eastAsia="Cambria" w:hAnsi="Times New Roman" w:cs="Times New Roman"/>
          <w:b/>
          <w:smallCaps/>
        </w:rPr>
        <w:t>i</w:t>
      </w:r>
      <w:r w:rsidR="00713199" w:rsidRPr="00AA3F79">
        <w:rPr>
          <w:rFonts w:ascii="Times New Roman" w:eastAsia="Cambria" w:hAnsi="Times New Roman" w:cs="Times New Roman"/>
          <w:b/>
          <w:smallCaps/>
        </w:rPr>
        <w:t>stituto di istruzione</w:t>
      </w:r>
      <w:r w:rsidR="008255C1" w:rsidRPr="00AA3F79">
        <w:rPr>
          <w:rFonts w:ascii="Times New Roman" w:eastAsia="Cambria" w:hAnsi="Times New Roman" w:cs="Times New Roman"/>
          <w:b/>
          <w:smallCaps/>
        </w:rPr>
        <w:t xml:space="preserve"> superiore di via delle scienze</w:t>
      </w:r>
      <w:r w:rsidR="00AA3F79" w:rsidRPr="00AA3F79">
        <w:rPr>
          <w:rFonts w:ascii="Times New Roman" w:eastAsia="Cambria" w:hAnsi="Times New Roman" w:cs="Times New Roman"/>
          <w:b/>
          <w:smallCaps/>
        </w:rPr>
        <w:t xml:space="preserve">  - </w:t>
      </w:r>
      <w:r w:rsidR="008255C1" w:rsidRPr="00AA3F79">
        <w:rPr>
          <w:rFonts w:ascii="Times New Roman" w:eastAsia="Cambria" w:hAnsi="Times New Roman" w:cs="Times New Roman"/>
          <w:b/>
          <w:smallCaps/>
        </w:rPr>
        <w:t xml:space="preserve"> </w:t>
      </w:r>
      <w:r w:rsidRPr="00AA3F79">
        <w:rPr>
          <w:rFonts w:ascii="Times New Roman" w:eastAsia="Cambria" w:hAnsi="Times New Roman" w:cs="Times New Roman"/>
          <w:b/>
          <w:smallCaps/>
        </w:rPr>
        <w:t>c</w:t>
      </w:r>
      <w:r w:rsidR="00713199" w:rsidRPr="00AA3F79">
        <w:rPr>
          <w:rFonts w:ascii="Times New Roman" w:eastAsia="Cambria" w:hAnsi="Times New Roman" w:cs="Times New Roman"/>
          <w:b/>
          <w:smallCaps/>
        </w:rPr>
        <w:t>olleferro</w:t>
      </w:r>
    </w:p>
    <w:p w:rsidR="00ED0820" w:rsidRPr="00AA3F79" w:rsidRDefault="00713199" w:rsidP="00AA3F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center"/>
        <w:rPr>
          <w:rFonts w:ascii="Times New Roman" w:eastAsia="Cambria" w:hAnsi="Times New Roman" w:cs="Times New Roman"/>
          <w:b/>
          <w:smallCaps/>
        </w:rPr>
      </w:pPr>
      <w:r w:rsidRPr="00AA3F79">
        <w:rPr>
          <w:rFonts w:ascii="Times New Roman" w:eastAsia="Cambria" w:hAnsi="Times New Roman" w:cs="Times New Roman"/>
          <w:b/>
          <w:color w:val="000000"/>
          <w:sz w:val="18"/>
          <w:szCs w:val="18"/>
        </w:rPr>
        <w:t>Esami di Stato</w:t>
      </w:r>
      <w:r w:rsidRPr="00AA3F7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A3F79">
        <w:rPr>
          <w:rFonts w:ascii="Times New Roman" w:eastAsia="Cambria" w:hAnsi="Times New Roman" w:cs="Times New Roman"/>
          <w:b/>
          <w:color w:val="000000"/>
          <w:sz w:val="18"/>
          <w:szCs w:val="18"/>
        </w:rPr>
        <w:t>a.s. 20</w:t>
      </w:r>
      <w:r w:rsidRPr="00AA3F79">
        <w:rPr>
          <w:rFonts w:ascii="Times New Roman" w:eastAsia="Cambria" w:hAnsi="Times New Roman" w:cs="Times New Roman"/>
          <w:b/>
          <w:sz w:val="18"/>
          <w:szCs w:val="18"/>
        </w:rPr>
        <w:t>21/22</w:t>
      </w:r>
      <w:r w:rsidR="008255C1" w:rsidRPr="00AA3F79">
        <w:rPr>
          <w:rFonts w:ascii="Times New Roman" w:eastAsia="Cambria" w:hAnsi="Times New Roman" w:cs="Times New Roman"/>
          <w:b/>
          <w:sz w:val="18"/>
          <w:szCs w:val="18"/>
        </w:rPr>
        <w:t xml:space="preserve"> </w:t>
      </w:r>
      <w:r w:rsidR="00AA3F79" w:rsidRPr="00AA3F79">
        <w:rPr>
          <w:rFonts w:ascii="Times New Roman" w:eastAsia="Cambria" w:hAnsi="Times New Roman" w:cs="Times New Roman"/>
          <w:b/>
          <w:sz w:val="18"/>
          <w:szCs w:val="18"/>
        </w:rPr>
        <w:t xml:space="preserve"> </w:t>
      </w:r>
      <w:r w:rsidR="008255C1" w:rsidRPr="00AA3F79">
        <w:rPr>
          <w:rFonts w:ascii="Times New Roman" w:eastAsia="Cambria" w:hAnsi="Times New Roman" w:cs="Times New Roman"/>
          <w:b/>
          <w:sz w:val="18"/>
          <w:szCs w:val="18"/>
        </w:rPr>
        <w:t>-</w:t>
      </w:r>
      <w:r w:rsidR="008255C1" w:rsidRPr="00AA3F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3F79" w:rsidRPr="00AA3F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A3F79">
        <w:rPr>
          <w:rFonts w:ascii="Times New Roman" w:eastAsia="Cambria" w:hAnsi="Times New Roman" w:cs="Times New Roman"/>
          <w:b/>
          <w:smallCaps/>
          <w:color w:val="000000"/>
          <w:sz w:val="16"/>
          <w:szCs w:val="16"/>
        </w:rPr>
        <w:t xml:space="preserve">COMMISSIONE </w:t>
      </w:r>
      <w:r w:rsidR="008255C1" w:rsidRPr="00AA3F79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</w:p>
    <w:p w:rsidR="00ED0820" w:rsidRPr="00AA3F79" w:rsidRDefault="00713199" w:rsidP="008255C1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Cambria" w:hAnsi="Times New Roman" w:cs="Times New Roman"/>
          <w:b/>
          <w:color w:val="000000"/>
        </w:rPr>
      </w:pPr>
      <w:r w:rsidRPr="00AA3F79">
        <w:rPr>
          <w:rFonts w:ascii="Times New Roman" w:eastAsia="Cambria" w:hAnsi="Times New Roman" w:cs="Times New Roman"/>
          <w:b/>
          <w:color w:val="000000"/>
        </w:rPr>
        <w:t xml:space="preserve">GRIGLIA DI VALUTAZIONE SECONDA PROVA – MATEMATICA </w:t>
      </w:r>
    </w:p>
    <w:p w:rsidR="008255C1" w:rsidRPr="00AA3F79" w:rsidRDefault="008255C1" w:rsidP="00AF3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Cambria" w:hAnsi="Times New Roman" w:cs="Times New Roman"/>
          <w:b/>
          <w:smallCaps/>
          <w:color w:val="000000"/>
          <w:sz w:val="20"/>
          <w:szCs w:val="20"/>
        </w:rPr>
      </w:pPr>
    </w:p>
    <w:p w:rsidR="00ED0820" w:rsidRDefault="009F673F" w:rsidP="00AA3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rPr>
          <w:rFonts w:ascii="Times New Roman" w:eastAsia="Cambria" w:hAnsi="Times New Roman" w:cs="Times New Roman"/>
          <w:smallCaps/>
          <w:color w:val="000000"/>
        </w:rPr>
      </w:pPr>
      <w:r w:rsidRPr="00AA3F79">
        <w:rPr>
          <w:rFonts w:ascii="Times New Roman" w:eastAsia="Cambria" w:hAnsi="Times New Roman" w:cs="Times New Roman"/>
          <w:b/>
          <w:smallCaps/>
          <w:color w:val="000000"/>
          <w:sz w:val="20"/>
          <w:szCs w:val="20"/>
        </w:rPr>
        <w:t>c</w:t>
      </w:r>
      <w:r w:rsidR="00713199" w:rsidRPr="00AA3F79">
        <w:rPr>
          <w:rFonts w:ascii="Times New Roman" w:eastAsia="Cambria" w:hAnsi="Times New Roman" w:cs="Times New Roman"/>
          <w:b/>
          <w:smallCaps/>
          <w:color w:val="000000"/>
          <w:sz w:val="20"/>
          <w:szCs w:val="20"/>
        </w:rPr>
        <w:t xml:space="preserve">andidato    </w:t>
      </w:r>
      <w:r w:rsidR="00AA3F79">
        <w:rPr>
          <w:rFonts w:ascii="Times New Roman" w:eastAsia="Cambria" w:hAnsi="Times New Roman" w:cs="Times New Roman"/>
          <w:smallCaps/>
          <w:color w:val="000000"/>
        </w:rPr>
        <w:t xml:space="preserve"> ……………………………………………</w:t>
      </w:r>
      <w:r w:rsidR="00713199" w:rsidRPr="00AA3F79">
        <w:rPr>
          <w:rFonts w:ascii="Times New Roman" w:eastAsia="Cambria" w:hAnsi="Times New Roman" w:cs="Times New Roman"/>
          <w:smallCaps/>
          <w:color w:val="000000"/>
        </w:rPr>
        <w:t>...</w:t>
      </w:r>
      <w:r w:rsidR="00AA3F79" w:rsidRPr="00AA3F79">
        <w:rPr>
          <w:rFonts w:ascii="Times New Roman" w:eastAsia="Cambria" w:hAnsi="Times New Roman" w:cs="Times New Roman"/>
          <w:smallCaps/>
          <w:color w:val="000000"/>
        </w:rPr>
        <w:tab/>
      </w:r>
      <w:r w:rsidR="00AA3F79" w:rsidRPr="00AA3F79">
        <w:rPr>
          <w:rFonts w:ascii="Times New Roman" w:eastAsia="Cambria" w:hAnsi="Times New Roman" w:cs="Times New Roman"/>
          <w:smallCaps/>
          <w:color w:val="000000"/>
        </w:rPr>
        <w:tab/>
      </w:r>
      <w:r w:rsidR="00713199" w:rsidRPr="00AA3F79">
        <w:rPr>
          <w:rFonts w:ascii="Times New Roman" w:eastAsia="Cambria" w:hAnsi="Times New Roman" w:cs="Times New Roman"/>
          <w:smallCaps/>
          <w:color w:val="000000"/>
        </w:rPr>
        <w:t xml:space="preserve">                                   </w:t>
      </w:r>
      <w:r w:rsidRPr="00AA3F79">
        <w:rPr>
          <w:rFonts w:ascii="Times New Roman" w:eastAsia="Cambria" w:hAnsi="Times New Roman" w:cs="Times New Roman"/>
          <w:b/>
          <w:smallCaps/>
          <w:color w:val="000000"/>
          <w:sz w:val="20"/>
          <w:szCs w:val="20"/>
        </w:rPr>
        <w:t>c</w:t>
      </w:r>
      <w:r w:rsidR="00713199" w:rsidRPr="00AA3F79">
        <w:rPr>
          <w:rFonts w:ascii="Times New Roman" w:eastAsia="Cambria" w:hAnsi="Times New Roman" w:cs="Times New Roman"/>
          <w:b/>
          <w:smallCaps/>
          <w:color w:val="000000"/>
          <w:sz w:val="20"/>
          <w:szCs w:val="20"/>
        </w:rPr>
        <w:t>lasse</w:t>
      </w:r>
      <w:r w:rsidR="00713199" w:rsidRPr="00AA3F79">
        <w:rPr>
          <w:rFonts w:ascii="Times New Roman" w:eastAsia="Cambria" w:hAnsi="Times New Roman" w:cs="Times New Roman"/>
          <w:smallCaps/>
          <w:color w:val="000000"/>
        </w:rPr>
        <w:t xml:space="preserve">     </w:t>
      </w:r>
      <w:r w:rsidR="008F494D" w:rsidRPr="00AA3F79">
        <w:rPr>
          <w:rFonts w:ascii="Times New Roman" w:eastAsia="Cambria" w:hAnsi="Times New Roman" w:cs="Times New Roman"/>
          <w:b/>
          <w:smallCaps/>
          <w:color w:val="000000"/>
        </w:rPr>
        <w:t>5</w:t>
      </w:r>
      <w:r w:rsidR="00713199" w:rsidRPr="00AA3F79">
        <w:rPr>
          <w:rFonts w:ascii="Times New Roman" w:eastAsia="Cambria" w:hAnsi="Times New Roman" w:cs="Times New Roman"/>
          <w:b/>
          <w:smallCaps/>
          <w:color w:val="000000"/>
        </w:rPr>
        <w:t xml:space="preserve"> </w:t>
      </w:r>
      <w:r w:rsidR="00713199" w:rsidRPr="00AA3F79">
        <w:rPr>
          <w:rFonts w:ascii="Times New Roman" w:eastAsia="Cambria" w:hAnsi="Times New Roman" w:cs="Times New Roman"/>
          <w:smallCaps/>
          <w:color w:val="000000"/>
        </w:rPr>
        <w:t>…..</w:t>
      </w:r>
    </w:p>
    <w:p w:rsidR="0019574F" w:rsidRPr="00AA3F79" w:rsidRDefault="0019574F" w:rsidP="00AA3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rPr>
          <w:rFonts w:ascii="Times New Roman" w:eastAsia="Cambria" w:hAnsi="Times New Roman" w:cs="Times New Roman"/>
          <w:b/>
          <w:smallCaps/>
          <w:color w:val="000000"/>
          <w:sz w:val="20"/>
          <w:szCs w:val="20"/>
        </w:rPr>
      </w:pPr>
    </w:p>
    <w:p w:rsidR="0019574F" w:rsidRPr="0056023D" w:rsidRDefault="0019574F" w:rsidP="0019574F">
      <w:p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spacing w:after="0" w:line="240" w:lineRule="auto"/>
        <w:ind w:leftChars="0" w:left="567" w:right="560" w:firstLineChars="0" w:firstLine="0"/>
        <w:jc w:val="center"/>
        <w:rPr>
          <w:rFonts w:ascii="Palatino Linotype" w:eastAsia="Palatino Linotype" w:hAnsi="Palatino Linotype" w:cs="Palatino Linotype"/>
          <w:b/>
          <w:smallCaps/>
          <w:sz w:val="20"/>
          <w:szCs w:val="20"/>
        </w:rPr>
      </w:pPr>
      <w:r w:rsidRPr="0056023D">
        <w:rPr>
          <w:rFonts w:ascii="Palatino Linotype" w:eastAsia="Palatino Linotype" w:hAnsi="Palatino Linotype" w:cs="Palatino Linotype"/>
          <w:b/>
          <w:smallCaps/>
          <w:sz w:val="20"/>
          <w:szCs w:val="20"/>
        </w:rPr>
        <w:t>PROBLEMA</w:t>
      </w:r>
    </w:p>
    <w:p w:rsidR="0019574F" w:rsidRDefault="0019574F" w:rsidP="00AF3B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</w:rPr>
      </w:pPr>
    </w:p>
    <w:tbl>
      <w:tblPr>
        <w:tblStyle w:val="a5"/>
        <w:tblW w:w="9685" w:type="dxa"/>
        <w:jc w:val="center"/>
        <w:tblInd w:w="-192" w:type="dxa"/>
        <w:tblLayout w:type="fixed"/>
        <w:tblLook w:val="0000" w:firstRow="0" w:lastRow="0" w:firstColumn="0" w:lastColumn="0" w:noHBand="0" w:noVBand="0"/>
      </w:tblPr>
      <w:tblGrid>
        <w:gridCol w:w="3190"/>
        <w:gridCol w:w="4085"/>
        <w:gridCol w:w="786"/>
        <w:gridCol w:w="624"/>
        <w:gridCol w:w="1000"/>
      </w:tblGrid>
      <w:tr w:rsidR="00ED0820" w:rsidRPr="0019574F" w:rsidTr="0019574F">
        <w:trPr>
          <w:trHeight w:val="352"/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D0820" w:rsidRPr="0019574F" w:rsidRDefault="00713199" w:rsidP="0019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 w:rsidRPr="0019574F">
              <w:rPr>
                <w:b/>
                <w:color w:val="000000"/>
                <w:sz w:val="14"/>
                <w:szCs w:val="14"/>
              </w:rPr>
              <w:t>INDICATORI</w:t>
            </w:r>
          </w:p>
        </w:tc>
        <w:tc>
          <w:tcPr>
            <w:tcW w:w="408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D0820" w:rsidRPr="0019574F" w:rsidRDefault="00713199" w:rsidP="0019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 w:rsidRPr="0019574F">
              <w:rPr>
                <w:b/>
                <w:color w:val="000000"/>
                <w:sz w:val="14"/>
                <w:szCs w:val="14"/>
              </w:rPr>
              <w:t>DESCRITTORI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D0820" w:rsidRPr="0019574F" w:rsidRDefault="00713199" w:rsidP="0019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 w:rsidRPr="0019574F">
              <w:rPr>
                <w:b/>
                <w:color w:val="000000"/>
                <w:sz w:val="14"/>
                <w:szCs w:val="14"/>
              </w:rPr>
              <w:t>LIVELLI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D0820" w:rsidRPr="0019574F" w:rsidRDefault="00713199" w:rsidP="0019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14"/>
                <w:szCs w:val="14"/>
              </w:rPr>
            </w:pPr>
            <w:r w:rsidRPr="0019574F">
              <w:rPr>
                <w:b/>
                <w:color w:val="000000"/>
                <w:sz w:val="14"/>
                <w:szCs w:val="14"/>
              </w:rPr>
              <w:t xml:space="preserve">PUNTI </w:t>
            </w:r>
            <w:r w:rsidRPr="0019574F">
              <w:rPr>
                <w:b/>
                <w:sz w:val="14"/>
                <w:szCs w:val="14"/>
              </w:rPr>
              <w:t>PROBLEMA n.</w:t>
            </w:r>
            <w:r w:rsidR="008255C1" w:rsidRPr="0019574F">
              <w:rPr>
                <w:b/>
                <w:sz w:val="14"/>
                <w:szCs w:val="14"/>
              </w:rPr>
              <w:t xml:space="preserve"> ….</w:t>
            </w:r>
          </w:p>
        </w:tc>
      </w:tr>
      <w:tr w:rsidR="00ED0820" w:rsidRPr="008255C1" w:rsidTr="0019574F">
        <w:trPr>
          <w:cantSplit/>
          <w:trHeight w:val="140"/>
          <w:jc w:val="center"/>
        </w:trPr>
        <w:tc>
          <w:tcPr>
            <w:tcW w:w="3190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3"/>
                <w:szCs w:val="13"/>
              </w:rPr>
            </w:pPr>
            <w:r w:rsidRPr="008255C1">
              <w:rPr>
                <w:b/>
                <w:sz w:val="13"/>
                <w:szCs w:val="13"/>
              </w:rPr>
              <w:t>Comprendere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Analizzare la situazione problematica. Identificare i dati ed interpretarli. Effettuare gli eventuali collegamenti e adoperare i codici grafici- simbolici necessari</w:t>
            </w:r>
            <w:r w:rsidRPr="008255C1">
              <w:rPr>
                <w:color w:val="000000"/>
                <w:sz w:val="13"/>
                <w:szCs w:val="13"/>
              </w:rPr>
              <w:t>.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3"/>
                <w:szCs w:val="13"/>
              </w:rPr>
            </w:pPr>
            <w:r w:rsidRPr="008255C1">
              <w:rPr>
                <w:b/>
                <w:color w:val="000000"/>
                <w:sz w:val="13"/>
                <w:szCs w:val="13"/>
              </w:rPr>
              <w:t>(Punteggio Max</w:t>
            </w:r>
            <w:r w:rsidR="009F673F" w:rsidRPr="008255C1">
              <w:rPr>
                <w:b/>
                <w:color w:val="000000"/>
                <w:sz w:val="13"/>
                <w:szCs w:val="13"/>
              </w:rPr>
              <w:t xml:space="preserve"> </w:t>
            </w:r>
            <w:r w:rsidRPr="008255C1">
              <w:rPr>
                <w:b/>
                <w:color w:val="000000"/>
                <w:sz w:val="13"/>
                <w:szCs w:val="13"/>
              </w:rPr>
              <w:t>5)</w:t>
            </w:r>
          </w:p>
        </w:tc>
        <w:tc>
          <w:tcPr>
            <w:tcW w:w="408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9F673F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I</w:t>
            </w:r>
            <w:r w:rsidR="00713199" w:rsidRPr="008255C1">
              <w:rPr>
                <w:sz w:val="13"/>
                <w:szCs w:val="13"/>
              </w:rPr>
              <w:t>l candidato non svolge l’esercizio</w:t>
            </w:r>
          </w:p>
        </w:tc>
        <w:tc>
          <w:tcPr>
            <w:tcW w:w="78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L</w:t>
            </w:r>
            <w:r w:rsidRPr="008255C1">
              <w:rPr>
                <w:sz w:val="13"/>
                <w:szCs w:val="13"/>
              </w:rPr>
              <w:t>0</w:t>
            </w: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0,5</w:t>
            </w:r>
          </w:p>
        </w:tc>
        <w:tc>
          <w:tcPr>
            <w:tcW w:w="10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0820" w:rsidRPr="008255C1" w:rsidRDefault="00AA3F7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valutazione</w:t>
            </w:r>
          </w:p>
        </w:tc>
      </w:tr>
      <w:tr w:rsidR="00ED0820" w:rsidRPr="008255C1" w:rsidTr="0019574F">
        <w:trPr>
          <w:cantSplit/>
          <w:trHeight w:val="1074"/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widowControl w:val="0"/>
              <w:spacing w:after="0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Esamina la situazione problematica in modo superficiale o frammentario</w:t>
            </w:r>
          </w:p>
          <w:p w:rsidR="00ED0820" w:rsidRPr="008255C1" w:rsidRDefault="00713199" w:rsidP="00A405D4">
            <w:pPr>
              <w:widowControl w:val="0"/>
              <w:spacing w:after="0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Formula ipotesi esplicative non adeguate</w:t>
            </w:r>
          </w:p>
          <w:p w:rsidR="00ED0820" w:rsidRPr="008255C1" w:rsidRDefault="00713199" w:rsidP="00A405D4">
            <w:pPr>
              <w:spacing w:after="0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Non riconosce modelli o analogie o leggi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 xml:space="preserve">Non identifica e non riesce ad interpretare i dati presenti nel problema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L1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1-2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55C1" w:rsidRPr="008255C1" w:rsidRDefault="008255C1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3"/>
                <w:szCs w:val="13"/>
              </w:rPr>
            </w:pPr>
          </w:p>
          <w:p w:rsidR="008255C1" w:rsidRPr="008255C1" w:rsidRDefault="008255C1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3"/>
                <w:szCs w:val="13"/>
              </w:rPr>
            </w:pPr>
          </w:p>
          <w:p w:rsidR="00ED0820" w:rsidRPr="008255C1" w:rsidRDefault="00ED0820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sz w:val="13"/>
                <w:szCs w:val="13"/>
              </w:rPr>
            </w:pPr>
          </w:p>
        </w:tc>
      </w:tr>
      <w:tr w:rsidR="00ED0820" w:rsidRPr="008255C1" w:rsidTr="0019574F">
        <w:trPr>
          <w:cantSplit/>
          <w:trHeight w:val="388"/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3"/>
                <w:szCs w:val="13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Esamina la situazione problematica in modo parziale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Formula ipotesi esplicative non del tutto adeguate</w:t>
            </w:r>
          </w:p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Riconosce modelli o analogie o leggi in modo non sempre appropriato</w:t>
            </w:r>
          </w:p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 xml:space="preserve">Identifica e interpreta solo parzialmente i dati presenti nel problema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L2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0820" w:rsidRPr="008255C1" w:rsidRDefault="00ED0820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</w:tr>
      <w:tr w:rsidR="00ED0820" w:rsidRPr="008255C1" w:rsidTr="0019574F">
        <w:trPr>
          <w:cantSplit/>
          <w:trHeight w:val="423"/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Esamina la situazione problematica in modo quasi completo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Formula ipotesi esplicative complessivamente adeguate</w:t>
            </w:r>
          </w:p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Riconosce modelli o analogie o leggi in modo generalmente appropriato</w:t>
            </w:r>
          </w:p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Identifica ed interpreta i dati presenti nel problema in modo soddisfacente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L3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</w:tr>
      <w:tr w:rsidR="00ED0820" w:rsidRPr="008255C1" w:rsidTr="0019574F">
        <w:trPr>
          <w:cantSplit/>
          <w:trHeight w:val="388"/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Esamina criticamente la situazione problematica in modo completo ed esauriente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Formula ipotesi esplicative adeguate</w:t>
            </w:r>
          </w:p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Riconosce modelli o analogie o leggi in modo appropriato</w:t>
            </w:r>
          </w:p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Identifica ed interpreta</w:t>
            </w:r>
            <w:r w:rsidR="008F494D" w:rsidRPr="008255C1">
              <w:rPr>
                <w:sz w:val="13"/>
                <w:szCs w:val="13"/>
              </w:rPr>
              <w:t xml:space="preserve"> </w:t>
            </w:r>
            <w:r w:rsidRPr="008255C1">
              <w:rPr>
                <w:sz w:val="13"/>
                <w:szCs w:val="13"/>
              </w:rPr>
              <w:t>i dati presenti nel problema in modo completo ed organico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L4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</w:tr>
      <w:tr w:rsidR="00ED0820" w:rsidRPr="008255C1" w:rsidTr="0019574F">
        <w:trPr>
          <w:cantSplit/>
          <w:trHeight w:val="179"/>
          <w:jc w:val="center"/>
        </w:trPr>
        <w:tc>
          <w:tcPr>
            <w:tcW w:w="3190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b/>
                <w:sz w:val="13"/>
                <w:szCs w:val="13"/>
              </w:rPr>
              <w:t>Individuare</w:t>
            </w:r>
            <w:r w:rsidRPr="008255C1">
              <w:rPr>
                <w:color w:val="000000"/>
                <w:sz w:val="13"/>
                <w:szCs w:val="13"/>
              </w:rPr>
              <w:br/>
            </w:r>
            <w:r w:rsidRPr="008255C1">
              <w:rPr>
                <w:sz w:val="13"/>
                <w:szCs w:val="13"/>
              </w:rPr>
              <w:t>Conoscere i concetti matematici utili alla soluzione. Analizzare possibili strategie risolutive ed individuare la strategia più adatta.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3"/>
                <w:szCs w:val="13"/>
              </w:rPr>
            </w:pPr>
            <w:r w:rsidRPr="008255C1">
              <w:rPr>
                <w:b/>
                <w:color w:val="000000"/>
                <w:sz w:val="13"/>
                <w:szCs w:val="13"/>
              </w:rPr>
              <w:t>(Punteggio</w:t>
            </w:r>
            <w:r w:rsidR="009F673F" w:rsidRPr="008255C1">
              <w:rPr>
                <w:b/>
                <w:color w:val="000000"/>
                <w:sz w:val="13"/>
                <w:szCs w:val="13"/>
              </w:rPr>
              <w:t xml:space="preserve"> </w:t>
            </w:r>
            <w:r w:rsidRPr="008255C1">
              <w:rPr>
                <w:b/>
                <w:color w:val="000000"/>
                <w:sz w:val="13"/>
                <w:szCs w:val="13"/>
              </w:rPr>
              <w:t>Max</w:t>
            </w:r>
            <w:r w:rsidR="009F673F" w:rsidRPr="008255C1">
              <w:rPr>
                <w:b/>
                <w:color w:val="000000"/>
                <w:sz w:val="13"/>
                <w:szCs w:val="13"/>
              </w:rPr>
              <w:t xml:space="preserve"> </w:t>
            </w:r>
            <w:r w:rsidRPr="008255C1">
              <w:rPr>
                <w:b/>
                <w:color w:val="000000"/>
                <w:sz w:val="13"/>
                <w:szCs w:val="13"/>
              </w:rPr>
              <w:t>6)</w:t>
            </w:r>
          </w:p>
        </w:tc>
        <w:tc>
          <w:tcPr>
            <w:tcW w:w="408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D0820" w:rsidRPr="008255C1" w:rsidRDefault="009F673F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I</w:t>
            </w:r>
            <w:r w:rsidR="00713199" w:rsidRPr="008255C1">
              <w:rPr>
                <w:sz w:val="13"/>
                <w:szCs w:val="13"/>
              </w:rPr>
              <w:t>l candidato non svolge l’esercizio</w:t>
            </w:r>
          </w:p>
        </w:tc>
        <w:tc>
          <w:tcPr>
            <w:tcW w:w="78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L</w:t>
            </w:r>
            <w:r w:rsidRPr="008255C1">
              <w:rPr>
                <w:sz w:val="13"/>
                <w:szCs w:val="13"/>
              </w:rPr>
              <w:t>0</w:t>
            </w: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0,5</w:t>
            </w:r>
          </w:p>
        </w:tc>
        <w:tc>
          <w:tcPr>
            <w:tcW w:w="10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0820" w:rsidRPr="008255C1" w:rsidRDefault="0019574F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sz w:val="13"/>
                <w:szCs w:val="13"/>
              </w:rPr>
              <w:t>valutazione</w:t>
            </w:r>
          </w:p>
        </w:tc>
      </w:tr>
      <w:tr w:rsidR="00ED0820" w:rsidRPr="008255C1" w:rsidTr="0019574F">
        <w:trPr>
          <w:cantSplit/>
          <w:trHeight w:val="437"/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820" w:rsidRPr="008255C1" w:rsidRDefault="00713199" w:rsidP="00A405D4">
            <w:pPr>
              <w:widowControl w:val="0"/>
              <w:spacing w:after="0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Non conosce i concetti matematici utili alla risoluzione.</w:t>
            </w:r>
          </w:p>
          <w:p w:rsidR="00ED0820" w:rsidRPr="008255C1" w:rsidRDefault="00713199" w:rsidP="00A405D4">
            <w:pPr>
              <w:widowControl w:val="0"/>
              <w:spacing w:after="0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Individua con difficoltà una possibile strategia risolutiva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Formalizza situazioni problematiche in modo superficiale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L1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0820" w:rsidRPr="008255C1" w:rsidRDefault="00ED0820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ED0820" w:rsidRPr="008255C1" w:rsidTr="0019574F">
        <w:trPr>
          <w:cantSplit/>
          <w:trHeight w:val="426"/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3"/>
                <w:szCs w:val="13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Conosce parzialmente i concetti matematici utili alla risoluzione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Formalizza situazioni problematiche in modo parziale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Individua parzialmente una possibile strategia risolutiva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L2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2-3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</w:tr>
      <w:tr w:rsidR="00ED0820" w:rsidRPr="008255C1" w:rsidTr="0019574F">
        <w:trPr>
          <w:cantSplit/>
          <w:trHeight w:val="406"/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Conosce in modo adeguato i concetti matematici utili alla risoluzione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Formalizza situazioni problematiche in modo quasi completo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Individua una possibile strategia risolutiva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L3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4-5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</w:tr>
      <w:tr w:rsidR="00ED0820" w:rsidRPr="008255C1" w:rsidTr="0019574F">
        <w:trPr>
          <w:cantSplit/>
          <w:trHeight w:val="423"/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 xml:space="preserve">Conoscere  i concetti matematici utili alla risoluzione dimostrando originalità esecutiva. 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Formalizza situazioni problematiche in modo completo ed esauriente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Individua e personalizza una possibile strategia risolutiva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L4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</w:tr>
      <w:tr w:rsidR="00ED0820" w:rsidRPr="008255C1" w:rsidTr="0019574F">
        <w:trPr>
          <w:cantSplit/>
          <w:trHeight w:val="163"/>
          <w:jc w:val="center"/>
        </w:trPr>
        <w:tc>
          <w:tcPr>
            <w:tcW w:w="3190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3"/>
                <w:szCs w:val="13"/>
              </w:rPr>
            </w:pPr>
            <w:r w:rsidRPr="008255C1">
              <w:rPr>
                <w:b/>
                <w:sz w:val="13"/>
                <w:szCs w:val="13"/>
              </w:rPr>
              <w:t>Sviluppare il processo risolutivo</w:t>
            </w:r>
          </w:p>
          <w:p w:rsidR="0019574F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Risolvere la situazione problematica in maniera coerente, completa e corretta, applicando le regole ed eseguendo i calcoli necessari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b/>
                <w:color w:val="000000"/>
                <w:sz w:val="13"/>
                <w:szCs w:val="13"/>
              </w:rPr>
              <w:t>(Punteggio Max</w:t>
            </w:r>
            <w:r w:rsidR="009F673F" w:rsidRPr="008255C1">
              <w:rPr>
                <w:b/>
                <w:color w:val="000000"/>
                <w:sz w:val="13"/>
                <w:szCs w:val="13"/>
              </w:rPr>
              <w:t xml:space="preserve"> </w:t>
            </w:r>
            <w:r w:rsidRPr="008255C1">
              <w:rPr>
                <w:b/>
                <w:color w:val="000000"/>
                <w:sz w:val="13"/>
                <w:szCs w:val="13"/>
              </w:rPr>
              <w:t>5)</w:t>
            </w:r>
          </w:p>
        </w:tc>
        <w:tc>
          <w:tcPr>
            <w:tcW w:w="408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D0820" w:rsidRPr="008255C1" w:rsidRDefault="009F673F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I</w:t>
            </w:r>
            <w:r w:rsidR="00713199" w:rsidRPr="008255C1">
              <w:rPr>
                <w:sz w:val="13"/>
                <w:szCs w:val="13"/>
              </w:rPr>
              <w:t>l candidato non svolge l’esercizio</w:t>
            </w:r>
          </w:p>
        </w:tc>
        <w:tc>
          <w:tcPr>
            <w:tcW w:w="78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L</w:t>
            </w:r>
            <w:r w:rsidRPr="008255C1">
              <w:rPr>
                <w:sz w:val="13"/>
                <w:szCs w:val="13"/>
              </w:rPr>
              <w:t>0</w:t>
            </w: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0,5</w:t>
            </w:r>
          </w:p>
        </w:tc>
        <w:tc>
          <w:tcPr>
            <w:tcW w:w="10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0820" w:rsidRPr="008255C1" w:rsidRDefault="00AA3F7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sz w:val="13"/>
                <w:szCs w:val="13"/>
              </w:rPr>
              <w:t>valutazione</w:t>
            </w:r>
          </w:p>
        </w:tc>
      </w:tr>
      <w:tr w:rsidR="00ED0820" w:rsidRPr="008255C1" w:rsidTr="0019574F">
        <w:trPr>
          <w:cantSplit/>
          <w:trHeight w:val="507"/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820" w:rsidRPr="008255C1" w:rsidRDefault="00713199" w:rsidP="00A405D4">
            <w:pPr>
              <w:widowControl w:val="0"/>
              <w:spacing w:after="0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Interpreta e/o elabora i dati in modo superficiale</w:t>
            </w:r>
          </w:p>
          <w:p w:rsidR="00ED0820" w:rsidRPr="008255C1" w:rsidRDefault="00713199" w:rsidP="00A405D4">
            <w:pPr>
              <w:widowControl w:val="0"/>
              <w:spacing w:after="0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Non verifica la pertinenza al modello scelto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Non applica gli strumenti matematici e disciplinari rilevanti per la risoluzione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L1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1-2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0820" w:rsidRPr="008255C1" w:rsidRDefault="00ED0820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ED0820" w:rsidRPr="008255C1" w:rsidTr="0019574F">
        <w:trPr>
          <w:cantSplit/>
          <w:trHeight w:val="549"/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3"/>
                <w:szCs w:val="13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Interpreta e/o elabora i dati in modo parziale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Verifica la pertinenza al modello scelto in modo non sempre corretto</w:t>
            </w:r>
          </w:p>
          <w:p w:rsidR="00ED0820" w:rsidRPr="008255C1" w:rsidRDefault="00713199" w:rsidP="00A405D4">
            <w:pPr>
              <w:widowControl w:val="0"/>
              <w:spacing w:after="0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Applica gli strumenti matematici e disciplinari rilevanti per la risoluzione in modo non sempre corretto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L2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</w:tr>
      <w:tr w:rsidR="00ED0820" w:rsidRPr="008255C1" w:rsidTr="0019574F">
        <w:trPr>
          <w:cantSplit/>
          <w:trHeight w:val="557"/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Interpreta e/o elabora i dati in modo quasi completo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Verifica la pertinenza al modello scelto in modo generalmente corretto</w:t>
            </w:r>
          </w:p>
          <w:p w:rsidR="00ED0820" w:rsidRPr="008255C1" w:rsidRDefault="00713199" w:rsidP="00A405D4">
            <w:pPr>
              <w:widowControl w:val="0"/>
              <w:spacing w:after="0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Applica gli strumenti matematici e disciplinari rilevanti per la risoluzione in modo nel complesso corrett</w:t>
            </w:r>
            <w:r w:rsidR="008F494D" w:rsidRPr="008255C1">
              <w:rPr>
                <w:sz w:val="13"/>
                <w:szCs w:val="13"/>
              </w:rPr>
              <w:t>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L3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</w:tr>
      <w:tr w:rsidR="00ED0820" w:rsidRPr="008255C1" w:rsidTr="0019574F">
        <w:trPr>
          <w:cantSplit/>
          <w:trHeight w:val="551"/>
          <w:jc w:val="center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Interpreta e/o elabora i dati in modo completo ed esauriente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12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Verifica la pertinenza al modello scelto in modo ottimale</w:t>
            </w:r>
          </w:p>
          <w:p w:rsidR="00ED0820" w:rsidRPr="008255C1" w:rsidRDefault="00713199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12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Applica gli strumenti matematici e disciplinari rilevanti per la risoluzione in modo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L4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820" w:rsidRPr="008255C1" w:rsidRDefault="0071319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0820" w:rsidRPr="008255C1" w:rsidRDefault="00ED0820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</w:tr>
      <w:tr w:rsidR="008255C1" w:rsidRPr="008255C1" w:rsidTr="0019574F">
        <w:trPr>
          <w:cantSplit/>
          <w:trHeight w:val="78"/>
          <w:jc w:val="center"/>
        </w:trPr>
        <w:tc>
          <w:tcPr>
            <w:tcW w:w="319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55C1" w:rsidRPr="008255C1" w:rsidRDefault="008255C1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3"/>
                <w:szCs w:val="13"/>
              </w:rPr>
            </w:pPr>
            <w:r w:rsidRPr="008255C1">
              <w:rPr>
                <w:b/>
                <w:color w:val="000000"/>
                <w:sz w:val="13"/>
                <w:szCs w:val="13"/>
              </w:rPr>
              <w:t>Argomentare</w:t>
            </w:r>
          </w:p>
          <w:p w:rsidR="008255C1" w:rsidRPr="008255C1" w:rsidRDefault="008255C1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 xml:space="preserve">Commentare e giustificare opportunamente la scelta della strategia risolutiva, i passaggi fondamentali del processo esecutivo e la coerenza dei risultati al contesto problema. </w:t>
            </w:r>
          </w:p>
          <w:p w:rsidR="008255C1" w:rsidRPr="008255C1" w:rsidRDefault="008255C1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3"/>
                <w:szCs w:val="13"/>
              </w:rPr>
            </w:pPr>
            <w:r w:rsidRPr="008255C1">
              <w:rPr>
                <w:b/>
                <w:color w:val="000000"/>
                <w:sz w:val="13"/>
                <w:szCs w:val="13"/>
              </w:rPr>
              <w:t>(Punteggio Max 4)</w:t>
            </w:r>
          </w:p>
        </w:tc>
        <w:tc>
          <w:tcPr>
            <w:tcW w:w="408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255C1" w:rsidRPr="008255C1" w:rsidRDefault="008255C1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Il candidato non svolge l’esercizio</w:t>
            </w:r>
          </w:p>
        </w:tc>
        <w:tc>
          <w:tcPr>
            <w:tcW w:w="78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5C1" w:rsidRPr="008255C1" w:rsidRDefault="008255C1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L</w:t>
            </w:r>
            <w:r w:rsidRPr="008255C1">
              <w:rPr>
                <w:sz w:val="13"/>
                <w:szCs w:val="13"/>
              </w:rPr>
              <w:t>0</w:t>
            </w: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C1" w:rsidRPr="008255C1" w:rsidRDefault="008255C1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0,5</w:t>
            </w:r>
          </w:p>
        </w:tc>
        <w:tc>
          <w:tcPr>
            <w:tcW w:w="10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55C1" w:rsidRPr="008255C1" w:rsidRDefault="00AA3F79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sz w:val="13"/>
                <w:szCs w:val="13"/>
              </w:rPr>
              <w:t>valutazione</w:t>
            </w:r>
          </w:p>
        </w:tc>
      </w:tr>
      <w:tr w:rsidR="008255C1" w:rsidRPr="008255C1" w:rsidTr="0019574F">
        <w:trPr>
          <w:cantSplit/>
          <w:trHeight w:val="529"/>
          <w:jc w:val="center"/>
        </w:trPr>
        <w:tc>
          <w:tcPr>
            <w:tcW w:w="3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55C1" w:rsidRPr="008255C1" w:rsidRDefault="008255C1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55C1" w:rsidRPr="008255C1" w:rsidRDefault="008255C1" w:rsidP="00A405D4">
            <w:pPr>
              <w:widowControl w:val="0"/>
              <w:spacing w:after="0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Descrive il processo risolutivo in modo superficiale</w:t>
            </w:r>
          </w:p>
          <w:p w:rsidR="008255C1" w:rsidRPr="008255C1" w:rsidRDefault="008255C1" w:rsidP="00A405D4">
            <w:pPr>
              <w:widowControl w:val="0"/>
              <w:spacing w:after="0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Comunica con un linguaggio non appropriato</w:t>
            </w:r>
          </w:p>
          <w:p w:rsidR="008255C1" w:rsidRPr="008255C1" w:rsidRDefault="008255C1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Non valuta la coerenza con la situazione problematica proposta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5C1" w:rsidRPr="008255C1" w:rsidRDefault="008255C1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sz w:val="13"/>
                <w:szCs w:val="13"/>
              </w:rPr>
              <w:t>L1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C1" w:rsidRPr="008255C1" w:rsidRDefault="008255C1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55C1" w:rsidRPr="008255C1" w:rsidRDefault="008255C1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8255C1" w:rsidRPr="008255C1" w:rsidTr="0019574F">
        <w:trPr>
          <w:cantSplit/>
          <w:trHeight w:val="539"/>
          <w:jc w:val="center"/>
        </w:trPr>
        <w:tc>
          <w:tcPr>
            <w:tcW w:w="3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55C1" w:rsidRPr="008255C1" w:rsidRDefault="008255C1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3"/>
                <w:szCs w:val="13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55C1" w:rsidRPr="008255C1" w:rsidRDefault="008255C1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Descrive il processo risolutivo in modo parziale</w:t>
            </w:r>
          </w:p>
          <w:p w:rsidR="008255C1" w:rsidRPr="008255C1" w:rsidRDefault="008255C1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Comunica con un linguaggio scientifico non sempre appropriato</w:t>
            </w:r>
          </w:p>
          <w:p w:rsidR="008255C1" w:rsidRPr="008255C1" w:rsidRDefault="008255C1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Valuta solo in parte la coerenza con la situazione problematica proposta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5C1" w:rsidRPr="008255C1" w:rsidRDefault="008255C1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L2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C1" w:rsidRPr="008255C1" w:rsidRDefault="008255C1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55C1" w:rsidRPr="008255C1" w:rsidRDefault="008255C1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</w:tr>
      <w:tr w:rsidR="00A405D4" w:rsidRPr="008255C1" w:rsidTr="0019574F">
        <w:trPr>
          <w:cantSplit/>
          <w:trHeight w:val="760"/>
          <w:jc w:val="center"/>
        </w:trPr>
        <w:tc>
          <w:tcPr>
            <w:tcW w:w="31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5D4" w:rsidRPr="008255C1" w:rsidRDefault="00A405D4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405D4" w:rsidRPr="008255C1" w:rsidRDefault="00A405D4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Descrive il processo risolutivo in modo quasi completo</w:t>
            </w:r>
          </w:p>
          <w:p w:rsidR="00A405D4" w:rsidRPr="008255C1" w:rsidRDefault="00A405D4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Comunica con un linguaggio scientifico generalmente appropriato</w:t>
            </w:r>
          </w:p>
          <w:p w:rsidR="00A405D4" w:rsidRPr="008255C1" w:rsidRDefault="00A405D4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Valuta nel complesso la coerenza con la situazione problematica proposta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405D4" w:rsidRPr="008255C1" w:rsidRDefault="00A405D4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L3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05D4" w:rsidRPr="008255C1" w:rsidRDefault="00A405D4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405D4" w:rsidRPr="008255C1" w:rsidRDefault="00A405D4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</w:tr>
      <w:tr w:rsidR="00A405D4" w:rsidRPr="008255C1" w:rsidTr="0019574F">
        <w:trPr>
          <w:cantSplit/>
          <w:trHeight w:val="725"/>
          <w:jc w:val="center"/>
        </w:trPr>
        <w:tc>
          <w:tcPr>
            <w:tcW w:w="319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405D4" w:rsidRPr="008255C1" w:rsidRDefault="00A405D4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405D4" w:rsidRPr="008255C1" w:rsidRDefault="00A405D4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Descrive il processo risolutivo in modo completo ed esauriente</w:t>
            </w:r>
          </w:p>
          <w:p w:rsidR="00A405D4" w:rsidRPr="008255C1" w:rsidRDefault="00A405D4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Comunica con un linguaggio scientifico appropriato</w:t>
            </w:r>
          </w:p>
          <w:p w:rsidR="00A405D4" w:rsidRPr="008255C1" w:rsidRDefault="00A405D4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0"/>
              <w:jc w:val="both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Valuta in modo ottimale la coerenza con la situazione problematica proposta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A405D4" w:rsidRPr="008255C1" w:rsidRDefault="00A405D4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8255C1">
              <w:rPr>
                <w:color w:val="000000"/>
                <w:sz w:val="13"/>
                <w:szCs w:val="13"/>
              </w:rPr>
              <w:t>L4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405D4" w:rsidRPr="008255C1" w:rsidRDefault="00A405D4" w:rsidP="00A4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sz w:val="13"/>
                <w:szCs w:val="13"/>
              </w:rPr>
            </w:pPr>
            <w:r w:rsidRPr="008255C1">
              <w:rPr>
                <w:rFonts w:ascii="Cambria" w:eastAsia="Cambria" w:hAnsi="Cambria" w:cs="Cambria"/>
                <w:sz w:val="13"/>
                <w:szCs w:val="13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:rsidR="00A405D4" w:rsidRPr="008255C1" w:rsidRDefault="00A405D4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</w:tr>
      <w:tr w:rsidR="0019574F" w:rsidRPr="008255C1" w:rsidTr="0019574F">
        <w:trPr>
          <w:cantSplit/>
          <w:trHeight w:val="255"/>
          <w:jc w:val="center"/>
        </w:trPr>
        <w:tc>
          <w:tcPr>
            <w:tcW w:w="8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19574F" w:rsidRPr="0019574F" w:rsidRDefault="0019574F" w:rsidP="0019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19574F">
              <w:rPr>
                <w:rFonts w:ascii="Cambria" w:eastAsia="Cambria" w:hAnsi="Cambria" w:cs="Cambria"/>
                <w:b/>
                <w:sz w:val="18"/>
                <w:szCs w:val="18"/>
              </w:rPr>
              <w:t>TOTALE IN 20mi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9574F" w:rsidRPr="008255C1" w:rsidRDefault="0019574F" w:rsidP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13"/>
                <w:szCs w:val="13"/>
              </w:rPr>
            </w:pPr>
          </w:p>
        </w:tc>
      </w:tr>
    </w:tbl>
    <w:p w:rsidR="00ED0820" w:rsidRDefault="00ED0820" w:rsidP="009F673F">
      <w:pPr>
        <w:pBdr>
          <w:top w:val="nil"/>
          <w:left w:val="nil"/>
          <w:bottom w:val="nil"/>
          <w:right w:val="nil"/>
          <w:between w:val="nil"/>
        </w:pBdr>
        <w:spacing w:after="60"/>
        <w:ind w:leftChars="0" w:left="0" w:firstLineChars="0" w:firstLine="0"/>
        <w:rPr>
          <w:rFonts w:ascii="Palatino Linotype" w:eastAsia="Palatino Linotype" w:hAnsi="Palatino Linotype" w:cs="Palatino Linotype"/>
          <w:b/>
          <w:smallCaps/>
          <w:sz w:val="18"/>
          <w:szCs w:val="18"/>
        </w:rPr>
      </w:pPr>
    </w:p>
    <w:p w:rsidR="008255C1" w:rsidRPr="0056023D" w:rsidRDefault="0019574F" w:rsidP="0056023D">
      <w:pPr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spacing w:after="0" w:line="240" w:lineRule="auto"/>
        <w:ind w:leftChars="0" w:left="284" w:right="276" w:firstLineChars="0" w:firstLine="0"/>
        <w:jc w:val="center"/>
        <w:rPr>
          <w:rFonts w:ascii="Palatino Linotype" w:eastAsia="Palatino Linotype" w:hAnsi="Palatino Linotype" w:cs="Palatino Linotype"/>
          <w:b/>
          <w:smallCaps/>
          <w:sz w:val="24"/>
          <w:szCs w:val="24"/>
        </w:rPr>
      </w:pPr>
      <w:r w:rsidRPr="0056023D">
        <w:rPr>
          <w:rFonts w:ascii="Palatino Linotype" w:eastAsia="Palatino Linotype" w:hAnsi="Palatino Linotype" w:cs="Palatino Linotype"/>
          <w:b/>
          <w:smallCaps/>
          <w:sz w:val="24"/>
          <w:szCs w:val="24"/>
        </w:rPr>
        <w:lastRenderedPageBreak/>
        <w:t>quesiti</w:t>
      </w:r>
    </w:p>
    <w:p w:rsidR="0056023D" w:rsidRDefault="0056023D" w:rsidP="00E414C4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Palatino Linotype" w:eastAsia="Palatino Linotype" w:hAnsi="Palatino Linotype" w:cs="Palatino Linotype"/>
          <w:b/>
          <w:smallCaps/>
          <w:sz w:val="18"/>
          <w:szCs w:val="18"/>
        </w:rPr>
      </w:pPr>
    </w:p>
    <w:p w:rsidR="008255C1" w:rsidRDefault="00E414C4" w:rsidP="00E414C4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Palatino Linotype" w:eastAsia="Palatino Linotype" w:hAnsi="Palatino Linotype" w:cs="Palatino Linotype"/>
          <w:b/>
          <w:smallCaps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smallCaps/>
          <w:sz w:val="18"/>
          <w:szCs w:val="18"/>
        </w:rPr>
        <w:t>i descrittori sono gli stessi della tabella precedente</w:t>
      </w:r>
      <w:r w:rsidR="008255C1">
        <w:rPr>
          <w:rFonts w:ascii="Palatino Linotype" w:eastAsia="Palatino Linotype" w:hAnsi="Palatino Linotype" w:cs="Palatino Linotype"/>
          <w:b/>
          <w:smallCaps/>
          <w:sz w:val="18"/>
          <w:szCs w:val="18"/>
        </w:rPr>
        <w:t xml:space="preserve">                                                     </w:t>
      </w:r>
      <w:r>
        <w:rPr>
          <w:rFonts w:ascii="Palatino Linotype" w:eastAsia="Palatino Linotype" w:hAnsi="Palatino Linotype" w:cs="Palatino Linotype"/>
          <w:b/>
          <w:smallCaps/>
          <w:sz w:val="18"/>
          <w:szCs w:val="18"/>
        </w:rPr>
        <w:t xml:space="preserve">            </w:t>
      </w:r>
      <w:r w:rsidR="008255C1">
        <w:rPr>
          <w:rFonts w:ascii="Palatino Linotype" w:eastAsia="Palatino Linotype" w:hAnsi="Palatino Linotype" w:cs="Palatino Linotype"/>
          <w:b/>
          <w:smallCaps/>
          <w:sz w:val="18"/>
          <w:szCs w:val="18"/>
        </w:rPr>
        <w:t xml:space="preserve"> </w:t>
      </w:r>
    </w:p>
    <w:tbl>
      <w:tblPr>
        <w:tblStyle w:val="a6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839"/>
        <w:gridCol w:w="1130"/>
        <w:gridCol w:w="1130"/>
        <w:gridCol w:w="1073"/>
        <w:gridCol w:w="1048"/>
      </w:tblGrid>
      <w:tr w:rsidR="00ED0820" w:rsidTr="0056023D">
        <w:trPr>
          <w:trHeight w:val="627"/>
          <w:jc w:val="center"/>
        </w:trPr>
        <w:tc>
          <w:tcPr>
            <w:tcW w:w="5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0820" w:rsidRDefault="008255C1" w:rsidP="0056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  <w:t>INDICATORI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0820" w:rsidRDefault="00713199" w:rsidP="0056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  <w:t>QUESITO N.</w:t>
            </w:r>
            <w:r w:rsidR="00E414C4"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  <w:t xml:space="preserve"> ….</w:t>
            </w:r>
          </w:p>
          <w:p w:rsidR="00E414C4" w:rsidRDefault="00E414C4" w:rsidP="0056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  <w:t>punti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0820" w:rsidRDefault="00713199" w:rsidP="0056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  <w:t>QUESITO N</w:t>
            </w:r>
            <w:r w:rsidR="00E414C4"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  <w:t>. ….</w:t>
            </w:r>
          </w:p>
          <w:p w:rsidR="00E414C4" w:rsidRDefault="00E414C4" w:rsidP="0056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  <w:t>punti</w:t>
            </w:r>
          </w:p>
        </w:tc>
        <w:tc>
          <w:tcPr>
            <w:tcW w:w="1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0820" w:rsidRDefault="00713199" w:rsidP="0056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  <w:t>QUESITO N</w:t>
            </w:r>
            <w:r w:rsidR="00E414C4"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  <w:t>. ….</w:t>
            </w:r>
          </w:p>
          <w:p w:rsidR="00E414C4" w:rsidRDefault="00E414C4" w:rsidP="0056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  <w:t>punti</w:t>
            </w:r>
          </w:p>
        </w:tc>
        <w:tc>
          <w:tcPr>
            <w:tcW w:w="1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0820" w:rsidRDefault="00713199" w:rsidP="0056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  <w:t>QUESITO N</w:t>
            </w:r>
            <w:r w:rsidR="00E414C4"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  <w:t>. ….</w:t>
            </w:r>
          </w:p>
          <w:p w:rsidR="00E414C4" w:rsidRDefault="00E414C4" w:rsidP="0056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  <w:t>punti</w:t>
            </w:r>
          </w:p>
        </w:tc>
      </w:tr>
      <w:tr w:rsidR="00ED0820" w:rsidTr="00E95B6B">
        <w:trPr>
          <w:trHeight w:val="609"/>
          <w:jc w:val="center"/>
        </w:trPr>
        <w:tc>
          <w:tcPr>
            <w:tcW w:w="5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94D" w:rsidRDefault="00713199" w:rsidP="00E414C4">
            <w:pPr>
              <w:widowControl w:val="0"/>
              <w:spacing w:after="0"/>
              <w:ind w:leftChars="0" w:left="0" w:firstLineChars="0" w:firstLine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Comprendere</w:t>
            </w:r>
          </w:p>
          <w:p w:rsidR="00E95B6B" w:rsidRDefault="00713199" w:rsidP="00E414C4">
            <w:pPr>
              <w:widowControl w:val="0"/>
              <w:spacing w:after="0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Analizzare la situazione problematica. Identificare i dati ed interpretarli. Effettuare gli eventuali collegamenti e adoperare i codici grafici- </w:t>
            </w:r>
            <w:r w:rsidR="00E414C4">
              <w:rPr>
                <w:sz w:val="16"/>
                <w:szCs w:val="16"/>
              </w:rPr>
              <w:t xml:space="preserve">simbolici necessari </w:t>
            </w:r>
          </w:p>
          <w:p w:rsidR="00ED0820" w:rsidRPr="008F494D" w:rsidRDefault="00713199" w:rsidP="00E414C4">
            <w:pPr>
              <w:widowControl w:val="0"/>
              <w:spacing w:after="0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(Punteggio Max</w:t>
            </w:r>
            <w:r w:rsidR="008F494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5)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</w:tr>
      <w:tr w:rsidR="00ED0820" w:rsidTr="00E95B6B">
        <w:trPr>
          <w:trHeight w:val="623"/>
          <w:jc w:val="center"/>
        </w:trPr>
        <w:tc>
          <w:tcPr>
            <w:tcW w:w="5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23D" w:rsidRDefault="00713199" w:rsidP="00E414C4">
            <w:pPr>
              <w:widowControl w:val="0"/>
              <w:spacing w:after="0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Individuare</w:t>
            </w:r>
            <w:r>
              <w:rPr>
                <w:sz w:val="18"/>
                <w:szCs w:val="18"/>
              </w:rPr>
              <w:br/>
            </w:r>
            <w:r>
              <w:rPr>
                <w:sz w:val="16"/>
                <w:szCs w:val="16"/>
              </w:rPr>
              <w:t>Conoscere i concetti matematici utili alla soluzione. Analizzare possibili strategie risolutive ed indi</w:t>
            </w:r>
            <w:r w:rsidR="00E414C4">
              <w:rPr>
                <w:sz w:val="16"/>
                <w:szCs w:val="16"/>
              </w:rPr>
              <w:t xml:space="preserve">viduare la strategia più adatta </w:t>
            </w:r>
          </w:p>
          <w:p w:rsidR="00ED0820" w:rsidRPr="00E414C4" w:rsidRDefault="00713199" w:rsidP="00E414C4">
            <w:pPr>
              <w:widowControl w:val="0"/>
              <w:spacing w:after="0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(Punteggio Max</w:t>
            </w:r>
            <w:r w:rsidR="008F494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6</w:t>
            </w:r>
            <w:r w:rsidR="008F494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</w:tr>
      <w:tr w:rsidR="00ED0820" w:rsidTr="00E95B6B">
        <w:trPr>
          <w:jc w:val="center"/>
        </w:trPr>
        <w:tc>
          <w:tcPr>
            <w:tcW w:w="5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713199" w:rsidP="008F494D">
            <w:pPr>
              <w:widowControl w:val="0"/>
              <w:spacing w:after="0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Sviluppare il processo risolutivo</w:t>
            </w:r>
          </w:p>
          <w:p w:rsidR="0056023D" w:rsidRDefault="00713199" w:rsidP="00E41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Risolvere la situazione problematica in maniera coerente, completa e corretta, applicando le regole ed eseguendo i calcoli necessari </w:t>
            </w:r>
            <w:r w:rsidR="00E414C4">
              <w:rPr>
                <w:sz w:val="16"/>
                <w:szCs w:val="16"/>
              </w:rPr>
              <w:t xml:space="preserve"> </w:t>
            </w:r>
          </w:p>
          <w:p w:rsidR="00ED0820" w:rsidRPr="00E414C4" w:rsidRDefault="00713199" w:rsidP="00E41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(Punteggio</w:t>
            </w:r>
            <w:r w:rsidR="008F494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Max</w:t>
            </w:r>
            <w:r w:rsidR="008F494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5)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</w:tr>
      <w:tr w:rsidR="00ED0820" w:rsidTr="00E95B6B">
        <w:trPr>
          <w:trHeight w:val="1056"/>
          <w:jc w:val="center"/>
        </w:trPr>
        <w:tc>
          <w:tcPr>
            <w:tcW w:w="58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713199" w:rsidP="008F494D">
            <w:pPr>
              <w:widowControl w:val="0"/>
              <w:spacing w:after="0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Argomentare</w:t>
            </w:r>
          </w:p>
          <w:p w:rsidR="0056023D" w:rsidRDefault="00713199" w:rsidP="00E414C4">
            <w:pPr>
              <w:widowControl w:val="0"/>
              <w:spacing w:after="0"/>
              <w:ind w:left="0" w:right="-70" w:hanging="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Commentare e giustificare opportunamente la scelta della strategia risolutiva, i passaggi fondamentali del processo esecutivo e la coerenza dei </w:t>
            </w:r>
            <w:r w:rsidR="00E414C4">
              <w:rPr>
                <w:sz w:val="16"/>
                <w:szCs w:val="16"/>
              </w:rPr>
              <w:t xml:space="preserve">risultati al contesto problema. </w:t>
            </w:r>
          </w:p>
          <w:p w:rsidR="00ED0820" w:rsidRPr="00E414C4" w:rsidRDefault="00713199" w:rsidP="00E414C4">
            <w:pPr>
              <w:widowControl w:val="0"/>
              <w:spacing w:after="0"/>
              <w:ind w:left="0" w:right="-70" w:hanging="2"/>
              <w:jc w:val="both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(Punteggio</w:t>
            </w:r>
            <w:r w:rsidR="008F494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Max</w:t>
            </w:r>
            <w:r w:rsidR="008F494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4)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</w:tr>
      <w:tr w:rsidR="00ED0820" w:rsidTr="00032DAF">
        <w:trPr>
          <w:jc w:val="center"/>
        </w:trPr>
        <w:tc>
          <w:tcPr>
            <w:tcW w:w="5839" w:type="dxa"/>
            <w:tcBorders>
              <w:bottom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414C4" w:rsidP="00032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  <w:t xml:space="preserve">TOTALE  </w:t>
            </w:r>
            <w:r w:rsidR="00032DAF"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  <w:t>DEI  4  QUESITI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20" w:rsidRDefault="00ED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</w:tr>
      <w:tr w:rsidR="00E414C4" w:rsidTr="00032DAF">
        <w:trPr>
          <w:jc w:val="center"/>
        </w:trPr>
        <w:tc>
          <w:tcPr>
            <w:tcW w:w="5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4C4" w:rsidRDefault="00032DAF" w:rsidP="00032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  <w:r w:rsidRPr="00032DAF"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  <w:t>TOTALE COMPLESSIVO IN 20mi</w:t>
            </w:r>
          </w:p>
        </w:tc>
        <w:tc>
          <w:tcPr>
            <w:tcW w:w="438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4C4" w:rsidRDefault="00E414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</w:tr>
    </w:tbl>
    <w:p w:rsidR="00ED0820" w:rsidRDefault="00713199" w:rsidP="0056023D">
      <w:pPr>
        <w:pBdr>
          <w:top w:val="nil"/>
          <w:left w:val="nil"/>
          <w:bottom w:val="nil"/>
          <w:right w:val="nil"/>
          <w:between w:val="nil"/>
        </w:pBdr>
        <w:spacing w:after="60"/>
        <w:ind w:leftChars="128" w:left="284" w:hanging="2"/>
        <w:rPr>
          <w:rFonts w:ascii="Palatino Linotype" w:eastAsia="Palatino Linotype" w:hAnsi="Palatino Linotype" w:cs="Palatino Linotype"/>
          <w:b/>
          <w:smallCaps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smallCaps/>
          <w:sz w:val="18"/>
          <w:szCs w:val="18"/>
        </w:rPr>
        <w:t xml:space="preserve">dividere la somma dei punteggi dei quesiti per </w:t>
      </w:r>
      <w:r w:rsidR="009F673F">
        <w:rPr>
          <w:rFonts w:ascii="Palatino Linotype" w:eastAsia="Palatino Linotype" w:hAnsi="Palatino Linotype" w:cs="Palatino Linotype"/>
          <w:b/>
          <w:smallCaps/>
          <w:sz w:val="18"/>
          <w:szCs w:val="18"/>
        </w:rPr>
        <w:t>4</w:t>
      </w:r>
      <w:r>
        <w:rPr>
          <w:rFonts w:ascii="Palatino Linotype" w:eastAsia="Palatino Linotype" w:hAnsi="Palatino Linotype" w:cs="Palatino Linotype"/>
          <w:b/>
          <w:smallCaps/>
          <w:sz w:val="18"/>
          <w:szCs w:val="18"/>
        </w:rPr>
        <w:t xml:space="preserve"> e sommare il risultato al punteggio ottenuto al problema</w:t>
      </w:r>
    </w:p>
    <w:p w:rsidR="00032DAF" w:rsidRDefault="00032DAF" w:rsidP="0056023D">
      <w:pPr>
        <w:pBdr>
          <w:top w:val="nil"/>
          <w:left w:val="nil"/>
          <w:bottom w:val="nil"/>
          <w:right w:val="nil"/>
          <w:between w:val="nil"/>
        </w:pBdr>
        <w:spacing w:after="60"/>
        <w:ind w:leftChars="128" w:left="284" w:hanging="2"/>
        <w:rPr>
          <w:rFonts w:ascii="Palatino Linotype" w:eastAsia="Palatino Linotype" w:hAnsi="Palatino Linotype" w:cs="Palatino Linotype"/>
          <w:b/>
          <w:smallCaps/>
          <w:sz w:val="18"/>
          <w:szCs w:val="18"/>
        </w:rPr>
      </w:pPr>
    </w:p>
    <w:p w:rsidR="00ED0820" w:rsidRPr="009F1D58" w:rsidRDefault="00ED0820" w:rsidP="009F1D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alatino Linotype" w:eastAsia="Palatino Linotype" w:hAnsi="Palatino Linotype" w:cs="Palatino Linotype"/>
          <w:b/>
          <w:smallCaps/>
          <w:sz w:val="8"/>
          <w:szCs w:val="8"/>
        </w:rPr>
      </w:pPr>
    </w:p>
    <w:tbl>
      <w:tblPr>
        <w:tblStyle w:val="a7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7"/>
        <w:gridCol w:w="1701"/>
        <w:gridCol w:w="1559"/>
        <w:gridCol w:w="2551"/>
        <w:gridCol w:w="2547"/>
      </w:tblGrid>
      <w:tr w:rsidR="00A405D4" w:rsidRPr="0056023D" w:rsidTr="00032DAF">
        <w:trPr>
          <w:jc w:val="center"/>
        </w:trPr>
        <w:tc>
          <w:tcPr>
            <w:tcW w:w="1847" w:type="dxa"/>
            <w:tcBorders>
              <w:bottom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05D4" w:rsidRPr="0056023D" w:rsidRDefault="00A405D4" w:rsidP="00032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jc w:val="center"/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</w:rPr>
            </w:pPr>
            <w:r w:rsidRPr="0056023D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</w:rPr>
              <w:t>PUNTI PROBLEMA</w:t>
            </w:r>
            <w:r w:rsidR="00032DAF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</w:rPr>
              <w:t xml:space="preserve"> </w:t>
            </w:r>
            <w:r w:rsidR="00032DAF" w:rsidRPr="0056023D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</w:rPr>
              <w:t xml:space="preserve">IN </w:t>
            </w:r>
            <w:r w:rsidR="00032DAF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</w:rPr>
              <w:t>2</w:t>
            </w:r>
            <w:r w:rsidR="00032DAF" w:rsidRPr="0056023D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</w:rPr>
              <w:t>0</w:t>
            </w:r>
            <w:r w:rsidR="00032DAF" w:rsidRPr="0056023D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  <w:vertAlign w:val="superscript"/>
              </w:rPr>
              <w:t>mi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05D4" w:rsidRPr="0056023D" w:rsidRDefault="00A405D4" w:rsidP="0056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jc w:val="center"/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</w:rPr>
            </w:pPr>
            <w:r w:rsidRPr="0056023D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</w:rPr>
              <w:t>PUNTI QUESITI</w:t>
            </w:r>
            <w:r w:rsidR="00032DAF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</w:rPr>
              <w:t xml:space="preserve"> </w:t>
            </w:r>
            <w:r w:rsidR="00032DAF" w:rsidRPr="0056023D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</w:rPr>
              <w:t xml:space="preserve">IN </w:t>
            </w:r>
            <w:r w:rsidR="00032DAF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</w:rPr>
              <w:t>2</w:t>
            </w:r>
            <w:r w:rsidR="00032DAF" w:rsidRPr="0056023D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</w:rPr>
              <w:t>0</w:t>
            </w:r>
            <w:r w:rsidR="00032DAF" w:rsidRPr="0056023D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  <w:vertAlign w:val="superscript"/>
              </w:rPr>
              <w:t>mi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405D4" w:rsidRPr="0056023D" w:rsidRDefault="00A405D4" w:rsidP="0056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  <w:vertAlign w:val="superscript"/>
              </w:rPr>
            </w:pPr>
            <w:r w:rsidRPr="0056023D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</w:rPr>
              <w:t>TOTALE IN 40</w:t>
            </w:r>
            <w:r w:rsidR="0056023D" w:rsidRPr="0056023D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  <w:vertAlign w:val="superscript"/>
              </w:rPr>
              <w:t>mi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05D4" w:rsidRDefault="00A405D4" w:rsidP="009F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  <w:vertAlign w:val="superscript"/>
              </w:rPr>
            </w:pPr>
            <w:r w:rsidRPr="0056023D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</w:rPr>
              <w:t>PUNTEGGIO TOTALE IN  20</w:t>
            </w:r>
            <w:r w:rsidR="0056023D" w:rsidRPr="0056023D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  <w:vertAlign w:val="superscript"/>
              </w:rPr>
              <w:t>mi</w:t>
            </w:r>
          </w:p>
          <w:p w:rsidR="009F1D58" w:rsidRPr="004C4A5F" w:rsidRDefault="009F1D58" w:rsidP="009F1D58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Garamond" w:hAnsi="Garamond"/>
                <w:i/>
                <w:sz w:val="16"/>
                <w:szCs w:val="16"/>
              </w:rPr>
            </w:pPr>
            <w:r w:rsidRPr="004C4A5F">
              <w:rPr>
                <w:rFonts w:ascii="Garamond" w:hAnsi="Garamond"/>
                <w:i/>
                <w:sz w:val="16"/>
                <w:szCs w:val="16"/>
              </w:rPr>
              <w:t xml:space="preserve">(Arrotondamento in presenza di parte decimale (D) calcolato in base ai seguenti criteri:  D </w:t>
            </w:r>
            <w:r w:rsidRPr="004C4A5F">
              <w:rPr>
                <w:rFonts w:ascii="Times New Roman" w:eastAsia="Palatino Linotype" w:hAnsi="Times New Roman" w:cs="Times New Roman"/>
                <w:b/>
                <w:i/>
                <w:smallCaps/>
                <w:sz w:val="16"/>
                <w:szCs w:val="16"/>
              </w:rPr>
              <w:t>≤</w:t>
            </w:r>
            <w:r w:rsidRPr="004C4A5F">
              <w:rPr>
                <w:rFonts w:ascii="Garamond" w:hAnsi="Garamond"/>
                <w:i/>
                <w:sz w:val="16"/>
                <w:szCs w:val="16"/>
              </w:rPr>
              <w:t xml:space="preserve"> 0,5 arrotondamento per difetto al punteggio espresso da numero intero; D &gt; 0,5 arrotondamento per eccesso al punteggio espresso da numero intero)</w:t>
            </w:r>
          </w:p>
        </w:tc>
        <w:tc>
          <w:tcPr>
            <w:tcW w:w="2547" w:type="dxa"/>
            <w:tcBorders>
              <w:bottom w:val="doub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05D4" w:rsidRDefault="00A405D4" w:rsidP="0056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  <w:vertAlign w:val="superscript"/>
              </w:rPr>
            </w:pPr>
            <w:r w:rsidRPr="0056023D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</w:rPr>
              <w:t>VOTO IN 10</w:t>
            </w:r>
            <w:r w:rsidR="0056023D"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  <w:vertAlign w:val="superscript"/>
              </w:rPr>
              <w:t>mi</w:t>
            </w:r>
          </w:p>
          <w:p w:rsidR="009F1D58" w:rsidRPr="004C4A5F" w:rsidRDefault="009F1D58" w:rsidP="004C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both"/>
              <w:rPr>
                <w:rFonts w:ascii="Times New Roman" w:eastAsia="Palatino Linotype" w:hAnsi="Times New Roman" w:cs="Times New Roman"/>
                <w:b/>
                <w:smallCaps/>
                <w:sz w:val="16"/>
                <w:szCs w:val="16"/>
                <w:vertAlign w:val="superscript"/>
              </w:rPr>
            </w:pPr>
            <w:r w:rsidRPr="004C4A5F">
              <w:rPr>
                <w:rFonts w:ascii="Garamond" w:hAnsi="Garamond"/>
                <w:i/>
                <w:sz w:val="16"/>
                <w:szCs w:val="16"/>
              </w:rPr>
              <w:t xml:space="preserve">(Arrotondamento in presenza di parte decimale (D) calcolato in base ai seguenti criterio: D </w:t>
            </w:r>
            <w:r w:rsidRPr="004C4A5F">
              <w:rPr>
                <w:rFonts w:ascii="Garamond" w:hAnsi="Garamond"/>
                <w:sz w:val="16"/>
                <w:szCs w:val="16"/>
              </w:rPr>
              <w:t>≥</w:t>
            </w:r>
            <w:r w:rsidRPr="004C4A5F">
              <w:rPr>
                <w:rFonts w:ascii="Garamond" w:hAnsi="Garamond"/>
                <w:i/>
                <w:sz w:val="16"/>
                <w:szCs w:val="16"/>
              </w:rPr>
              <w:t xml:space="preserve"> 0,5 arrotondamento per eccesso al punteggio espresso da numero intero)</w:t>
            </w:r>
          </w:p>
          <w:p w:rsidR="00A405D4" w:rsidRPr="0056023D" w:rsidRDefault="00A405D4" w:rsidP="00560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Palatino Linotype" w:hAnsi="Times New Roman" w:cs="Times New Roman"/>
                <w:b/>
                <w:smallCaps/>
                <w:sz w:val="18"/>
                <w:szCs w:val="18"/>
              </w:rPr>
            </w:pPr>
          </w:p>
        </w:tc>
      </w:tr>
      <w:tr w:rsidR="00A405D4" w:rsidTr="00032DAF">
        <w:trPr>
          <w:jc w:val="center"/>
        </w:trPr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5D4" w:rsidRDefault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5D4" w:rsidRDefault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A405D4" w:rsidRDefault="00A405D4" w:rsidP="009F1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5D4" w:rsidRDefault="00A405D4" w:rsidP="00032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99"/>
              <w:spacing w:after="0" w:line="24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5D4" w:rsidRDefault="00A40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Palatino Linotype" w:eastAsia="Palatino Linotype" w:hAnsi="Palatino Linotype" w:cs="Palatino Linotype"/>
                <w:b/>
                <w:smallCaps/>
                <w:sz w:val="18"/>
                <w:szCs w:val="18"/>
              </w:rPr>
            </w:pPr>
          </w:p>
        </w:tc>
      </w:tr>
    </w:tbl>
    <w:p w:rsidR="00ED0820" w:rsidRDefault="009F1D58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rPr>
          <w:rFonts w:ascii="Palatino Linotype" w:eastAsia="Palatino Linotype" w:hAnsi="Palatino Linotype" w:cs="Palatino Linotype"/>
          <w:b/>
          <w:smallCap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56023D">
        <w:rPr>
          <w:rFonts w:ascii="Times New Roman" w:hAnsi="Times New Roman" w:cs="Times New Roman"/>
          <w:i/>
          <w:iCs/>
          <w:sz w:val="16"/>
          <w:szCs w:val="16"/>
        </w:rPr>
        <w:t xml:space="preserve">Per la </w:t>
      </w:r>
      <w:r w:rsidRPr="0056023D">
        <w:rPr>
          <w:rFonts w:ascii="Times New Roman" w:hAnsi="Times New Roman" w:cs="Times New Roman"/>
          <w:i/>
          <w:iCs/>
          <w:sz w:val="16"/>
          <w:szCs w:val="16"/>
          <w:u w:val="single"/>
        </w:rPr>
        <w:t>conversione in decimi</w:t>
      </w:r>
      <w:r w:rsidRPr="0056023D">
        <w:rPr>
          <w:rFonts w:ascii="Times New Roman" w:hAnsi="Times New Roman" w:cs="Times New Roman"/>
          <w:i/>
          <w:iCs/>
          <w:sz w:val="16"/>
          <w:szCs w:val="16"/>
        </w:rPr>
        <w:t>, si utilizzi la Tabella n. 3, All. C – O.M. 65/2022</w:t>
      </w:r>
    </w:p>
    <w:p w:rsidR="00ED0820" w:rsidRDefault="00ED0820" w:rsidP="00713199">
      <w:pPr>
        <w:pBdr>
          <w:top w:val="nil"/>
          <w:left w:val="nil"/>
          <w:bottom w:val="nil"/>
          <w:right w:val="nil"/>
          <w:between w:val="nil"/>
        </w:pBdr>
        <w:spacing w:after="60"/>
        <w:ind w:leftChars="0" w:left="0" w:firstLineChars="0" w:firstLine="0"/>
        <w:rPr>
          <w:rFonts w:ascii="Palatino Linotype" w:eastAsia="Palatino Linotype" w:hAnsi="Palatino Linotype" w:cs="Palatino Linotype"/>
          <w:b/>
          <w:smallCaps/>
          <w:sz w:val="18"/>
          <w:szCs w:val="18"/>
        </w:rPr>
      </w:pPr>
    </w:p>
    <w:p w:rsidR="00032DAF" w:rsidRDefault="00032DAF" w:rsidP="00713199">
      <w:pPr>
        <w:pBdr>
          <w:top w:val="nil"/>
          <w:left w:val="nil"/>
          <w:bottom w:val="nil"/>
          <w:right w:val="nil"/>
          <w:between w:val="nil"/>
        </w:pBdr>
        <w:spacing w:after="60"/>
        <w:ind w:leftChars="0" w:left="0" w:firstLineChars="0" w:firstLine="0"/>
        <w:rPr>
          <w:rFonts w:ascii="Palatino Linotype" w:eastAsia="Palatino Linotype" w:hAnsi="Palatino Linotype" w:cs="Palatino Linotype"/>
          <w:b/>
          <w:smallCaps/>
          <w:sz w:val="18"/>
          <w:szCs w:val="18"/>
        </w:rPr>
      </w:pPr>
    </w:p>
    <w:p w:rsidR="00ED0820" w:rsidRPr="0056023D" w:rsidRDefault="009F673F">
      <w:pPr>
        <w:pBdr>
          <w:top w:val="nil"/>
          <w:left w:val="nil"/>
          <w:bottom w:val="nil"/>
          <w:right w:val="nil"/>
          <w:between w:val="nil"/>
        </w:pBdr>
        <w:spacing w:after="60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56023D">
        <w:rPr>
          <w:rFonts w:ascii="Palatino Linotype" w:eastAsia="Palatino Linotype" w:hAnsi="Palatino Linotype" w:cs="Palatino Linotype"/>
          <w:b/>
          <w:smallCaps/>
          <w:color w:val="000000"/>
          <w:sz w:val="24"/>
          <w:szCs w:val="24"/>
        </w:rPr>
        <w:t>l</w:t>
      </w:r>
      <w:r w:rsidR="00713199" w:rsidRPr="0056023D">
        <w:rPr>
          <w:rFonts w:ascii="Palatino Linotype" w:eastAsia="Palatino Linotype" w:hAnsi="Palatino Linotype" w:cs="Palatino Linotype"/>
          <w:b/>
          <w:smallCaps/>
          <w:color w:val="000000"/>
          <w:sz w:val="24"/>
          <w:szCs w:val="24"/>
        </w:rPr>
        <w:t xml:space="preserve">a </w:t>
      </w:r>
      <w:r w:rsidRPr="0056023D">
        <w:rPr>
          <w:rFonts w:ascii="Palatino Linotype" w:eastAsia="Palatino Linotype" w:hAnsi="Palatino Linotype" w:cs="Palatino Linotype"/>
          <w:b/>
          <w:smallCaps/>
          <w:color w:val="000000"/>
          <w:sz w:val="24"/>
          <w:szCs w:val="24"/>
        </w:rPr>
        <w:t>c</w:t>
      </w:r>
      <w:r w:rsidR="00713199" w:rsidRPr="0056023D">
        <w:rPr>
          <w:rFonts w:ascii="Palatino Linotype" w:eastAsia="Palatino Linotype" w:hAnsi="Palatino Linotype" w:cs="Palatino Linotype"/>
          <w:b/>
          <w:smallCaps/>
          <w:color w:val="000000"/>
          <w:sz w:val="24"/>
          <w:szCs w:val="24"/>
        </w:rPr>
        <w:t>ommissione</w:t>
      </w:r>
    </w:p>
    <w:p w:rsidR="00ED0820" w:rsidRDefault="00ED08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:rsidR="00E414C4" w:rsidRDefault="009F6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Palatino Linotype" w:eastAsia="Palatino Linotype" w:hAnsi="Palatino Linotype" w:cs="Palatino Linotype"/>
          <w:b/>
          <w:smallCaps/>
          <w:color w:val="000000"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18"/>
          <w:szCs w:val="18"/>
        </w:rPr>
        <w:t>i</w:t>
      </w:r>
      <w:r w:rsidR="00713199">
        <w:rPr>
          <w:rFonts w:ascii="Palatino Linotype" w:eastAsia="Palatino Linotype" w:hAnsi="Palatino Linotype" w:cs="Palatino Linotype"/>
          <w:b/>
          <w:smallCaps/>
          <w:color w:val="000000"/>
          <w:sz w:val="18"/>
          <w:szCs w:val="18"/>
        </w:rPr>
        <w:t xml:space="preserve">l 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18"/>
          <w:szCs w:val="18"/>
        </w:rPr>
        <w:t>p</w:t>
      </w:r>
      <w:r w:rsidR="00713199">
        <w:rPr>
          <w:rFonts w:ascii="Palatino Linotype" w:eastAsia="Palatino Linotype" w:hAnsi="Palatino Linotype" w:cs="Palatino Linotype"/>
          <w:b/>
          <w:smallCaps/>
          <w:color w:val="000000"/>
          <w:sz w:val="18"/>
          <w:szCs w:val="18"/>
        </w:rPr>
        <w:t xml:space="preserve">residente della 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18"/>
          <w:szCs w:val="18"/>
        </w:rPr>
        <w:t>c</w:t>
      </w:r>
      <w:r w:rsidR="00713199">
        <w:rPr>
          <w:rFonts w:ascii="Palatino Linotype" w:eastAsia="Palatino Linotype" w:hAnsi="Palatino Linotype" w:cs="Palatino Linotype"/>
          <w:b/>
          <w:smallCaps/>
          <w:color w:val="000000"/>
          <w:sz w:val="18"/>
          <w:szCs w:val="18"/>
        </w:rPr>
        <w:t>ommissione</w:t>
      </w:r>
      <w:r w:rsidR="00713199">
        <w:rPr>
          <w:rFonts w:ascii="Palatino Linotype" w:eastAsia="Palatino Linotype" w:hAnsi="Palatino Linotype" w:cs="Palatino Linotype"/>
          <w:b/>
          <w:smallCaps/>
          <w:color w:val="000000"/>
          <w:sz w:val="16"/>
          <w:szCs w:val="16"/>
        </w:rPr>
        <w:t xml:space="preserve">                      </w:t>
      </w:r>
    </w:p>
    <w:p w:rsidR="00E414C4" w:rsidRDefault="00E414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Palatino Linotype" w:eastAsia="Palatino Linotype" w:hAnsi="Palatino Linotype" w:cs="Palatino Linotype"/>
          <w:b/>
          <w:smallCaps/>
          <w:color w:val="000000"/>
          <w:sz w:val="16"/>
          <w:szCs w:val="16"/>
        </w:rPr>
      </w:pPr>
    </w:p>
    <w:p w:rsidR="00ED0820" w:rsidRDefault="009F673F" w:rsidP="009F1D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Palatino Linotype" w:eastAsia="Palatino Linotype" w:hAnsi="Palatino Linotype" w:cs="Palatino Linotype"/>
          <w:b/>
          <w:smallCaps/>
          <w:color w:val="000000"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16"/>
          <w:szCs w:val="16"/>
        </w:rPr>
        <w:t>p</w:t>
      </w:r>
      <w:r w:rsidR="00713199">
        <w:rPr>
          <w:rFonts w:ascii="Palatino Linotype" w:eastAsia="Palatino Linotype" w:hAnsi="Palatino Linotype" w:cs="Palatino Linotype"/>
          <w:b/>
          <w:smallCaps/>
          <w:color w:val="000000"/>
          <w:sz w:val="16"/>
          <w:szCs w:val="16"/>
        </w:rPr>
        <w:t>rof. ………………………………………………………………</w:t>
      </w:r>
    </w:p>
    <w:p w:rsidR="009F1D58" w:rsidRPr="009F1D58" w:rsidRDefault="009F1D58" w:rsidP="009F1D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Palatino Linotype" w:eastAsia="Palatino Linotype" w:hAnsi="Palatino Linotype" w:cs="Palatino Linotype"/>
          <w:b/>
          <w:smallCaps/>
          <w:color w:val="000000"/>
          <w:sz w:val="16"/>
          <w:szCs w:val="16"/>
        </w:rPr>
      </w:pPr>
    </w:p>
    <w:tbl>
      <w:tblPr>
        <w:tblStyle w:val="a8"/>
        <w:tblW w:w="1020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ED0820">
        <w:trPr>
          <w:trHeight w:val="510"/>
        </w:trPr>
        <w:tc>
          <w:tcPr>
            <w:tcW w:w="5103" w:type="dxa"/>
          </w:tcPr>
          <w:p w:rsidR="00ED0820" w:rsidRDefault="00E414C4" w:rsidP="00E41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16"/>
                <w:szCs w:val="16"/>
              </w:rPr>
              <w:t xml:space="preserve">          </w:t>
            </w:r>
            <w:r w:rsidR="009F673F"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16"/>
                <w:szCs w:val="16"/>
              </w:rPr>
              <w:t>p</w:t>
            </w:r>
            <w:r w:rsidR="00713199"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16"/>
                <w:szCs w:val="16"/>
              </w:rPr>
              <w:t>rof. ………………………………………………………………</w:t>
            </w:r>
          </w:p>
        </w:tc>
        <w:tc>
          <w:tcPr>
            <w:tcW w:w="5103" w:type="dxa"/>
          </w:tcPr>
          <w:p w:rsidR="00ED0820" w:rsidRDefault="009F6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16"/>
                <w:szCs w:val="16"/>
              </w:rPr>
              <w:t>p</w:t>
            </w:r>
            <w:r w:rsidR="00713199"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16"/>
                <w:szCs w:val="16"/>
              </w:rPr>
              <w:t>rof. ………………………………………………………………</w:t>
            </w:r>
          </w:p>
        </w:tc>
      </w:tr>
      <w:tr w:rsidR="00ED0820">
        <w:trPr>
          <w:trHeight w:val="510"/>
        </w:trPr>
        <w:tc>
          <w:tcPr>
            <w:tcW w:w="5103" w:type="dxa"/>
          </w:tcPr>
          <w:p w:rsidR="00ED0820" w:rsidRDefault="009F6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16"/>
                <w:szCs w:val="16"/>
              </w:rPr>
              <w:t>p</w:t>
            </w:r>
            <w:r w:rsidR="00713199"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16"/>
                <w:szCs w:val="16"/>
              </w:rPr>
              <w:t>rof. ………………………………………………………………</w:t>
            </w:r>
          </w:p>
        </w:tc>
        <w:tc>
          <w:tcPr>
            <w:tcW w:w="5103" w:type="dxa"/>
          </w:tcPr>
          <w:p w:rsidR="00ED0820" w:rsidRDefault="009F6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16"/>
                <w:szCs w:val="16"/>
              </w:rPr>
              <w:t>p</w:t>
            </w:r>
            <w:r w:rsidR="00713199"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16"/>
                <w:szCs w:val="16"/>
              </w:rPr>
              <w:t>rof. ………………………………………………………………</w:t>
            </w:r>
          </w:p>
        </w:tc>
      </w:tr>
      <w:tr w:rsidR="00ED0820">
        <w:trPr>
          <w:trHeight w:val="510"/>
        </w:trPr>
        <w:tc>
          <w:tcPr>
            <w:tcW w:w="5103" w:type="dxa"/>
          </w:tcPr>
          <w:p w:rsidR="00ED0820" w:rsidRDefault="009F6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16"/>
                <w:szCs w:val="16"/>
              </w:rPr>
              <w:t>p</w:t>
            </w:r>
            <w:r w:rsidR="00713199"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16"/>
                <w:szCs w:val="16"/>
              </w:rPr>
              <w:t>rof. ………………………………………………………………</w:t>
            </w:r>
          </w:p>
        </w:tc>
        <w:tc>
          <w:tcPr>
            <w:tcW w:w="5103" w:type="dxa"/>
          </w:tcPr>
          <w:p w:rsidR="00ED0820" w:rsidRDefault="009F6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16"/>
                <w:szCs w:val="16"/>
              </w:rPr>
              <w:t>p</w:t>
            </w:r>
            <w:r w:rsidR="00713199">
              <w:rPr>
                <w:rFonts w:ascii="Palatino Linotype" w:eastAsia="Palatino Linotype" w:hAnsi="Palatino Linotype" w:cs="Palatino Linotype"/>
                <w:b/>
                <w:smallCaps/>
                <w:color w:val="000000"/>
                <w:sz w:val="16"/>
                <w:szCs w:val="16"/>
              </w:rPr>
              <w:t>rof. ………………………………………………………………</w:t>
            </w:r>
          </w:p>
        </w:tc>
      </w:tr>
    </w:tbl>
    <w:p w:rsidR="00ED0820" w:rsidRPr="006D0062" w:rsidRDefault="00ED0820" w:rsidP="009F1D58">
      <w:pPr>
        <w:pBdr>
          <w:top w:val="nil"/>
          <w:left w:val="nil"/>
          <w:bottom w:val="nil"/>
          <w:right w:val="nil"/>
          <w:between w:val="nil"/>
        </w:pBdr>
        <w:spacing w:after="60"/>
        <w:ind w:leftChars="0" w:left="0" w:firstLineChars="0" w:firstLine="0"/>
        <w:rPr>
          <w:rFonts w:ascii="Palatino Linotype" w:eastAsia="Palatino Linotype" w:hAnsi="Palatino Linotype" w:cs="Palatino Linotype"/>
          <w:color w:val="000000"/>
          <w:sz w:val="8"/>
          <w:szCs w:val="8"/>
        </w:rPr>
      </w:pPr>
    </w:p>
    <w:sectPr w:rsidR="00ED0820" w:rsidRPr="006D0062" w:rsidSect="00E95B6B">
      <w:pgSz w:w="11900" w:h="16840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Arial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82C97"/>
    <w:multiLevelType w:val="hybridMultilevel"/>
    <w:tmpl w:val="CBD2EF24"/>
    <w:lvl w:ilvl="0" w:tplc="2398D3F4">
      <w:start w:val="1"/>
      <w:numFmt w:val="upperLetter"/>
      <w:lvlText w:val="%1-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7CCE4CF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20"/>
    <w:rsid w:val="00032DAF"/>
    <w:rsid w:val="00136310"/>
    <w:rsid w:val="00153339"/>
    <w:rsid w:val="0019574F"/>
    <w:rsid w:val="003F7D13"/>
    <w:rsid w:val="004C4A5F"/>
    <w:rsid w:val="0056023D"/>
    <w:rsid w:val="006556C9"/>
    <w:rsid w:val="006D0062"/>
    <w:rsid w:val="006F45E5"/>
    <w:rsid w:val="00713199"/>
    <w:rsid w:val="008255C1"/>
    <w:rsid w:val="008F494D"/>
    <w:rsid w:val="009F1D58"/>
    <w:rsid w:val="009F673F"/>
    <w:rsid w:val="00A405D4"/>
    <w:rsid w:val="00AA3F79"/>
    <w:rsid w:val="00AF3BA1"/>
    <w:rsid w:val="00B62304"/>
    <w:rsid w:val="00E414C4"/>
    <w:rsid w:val="00E95B6B"/>
    <w:rsid w:val="00E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8"/>
      <w:szCs w:val="4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rPr>
      <w:rFonts w:ascii="Times New Roman" w:hAnsi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0" w:line="240" w:lineRule="auto"/>
      <w:ind w:left="720"/>
      <w:contextualSpacing/>
    </w:pPr>
    <w:rPr>
      <w:rFonts w:ascii="New York" w:eastAsia="MS Mincho" w:hAnsi="New York" w:cs="Times New Roman"/>
      <w:sz w:val="24"/>
      <w:szCs w:val="24"/>
      <w:lang w:eastAsia="ja-JP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8"/>
      <w:szCs w:val="4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rPr>
      <w:rFonts w:ascii="Times New Roman" w:hAnsi="Times New Roman"/>
      <w:b/>
      <w:bCs/>
      <w:w w:val="100"/>
      <w:position w:val="-1"/>
      <w:sz w:val="48"/>
      <w:szCs w:val="48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0" w:line="240" w:lineRule="auto"/>
      <w:ind w:left="720"/>
      <w:contextualSpacing/>
    </w:pPr>
    <w:rPr>
      <w:rFonts w:ascii="New York" w:eastAsia="MS Mincho" w:hAnsi="New York" w:cs="Times New Roman"/>
      <w:sz w:val="24"/>
      <w:szCs w:val="24"/>
      <w:lang w:eastAsia="ja-JP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71ArdclZL9vliC+4r9bkUt10Qg==">AMUW2mVRtu3kvvFlTQAo77q2Dh0Nmy/geVppYS7oL/jtfqnFq0HeAV2Y/ijfTojXLnqRRlQEEUMkyeNbqeZD2zwVZZELhrl4cRNtpMo5hC2REUWv0aHwab0=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Curcio</dc:creator>
  <cp:lastModifiedBy>Antonio Sapone</cp:lastModifiedBy>
  <cp:revision>2</cp:revision>
  <cp:lastPrinted>2022-05-05T10:25:00Z</cp:lastPrinted>
  <dcterms:created xsi:type="dcterms:W3CDTF">2022-05-06T07:15:00Z</dcterms:created>
  <dcterms:modified xsi:type="dcterms:W3CDTF">2022-05-06T07:15:00Z</dcterms:modified>
</cp:coreProperties>
</file>